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9C17CE0" w:rsidR="009F72B5" w:rsidRPr="00441A32" w:rsidRDefault="00441A32" w:rsidP="00626112">
      <w:pPr>
        <w:rPr>
          <w:color w:val="000000"/>
          <w:sz w:val="20"/>
          <w:szCs w:val="20"/>
        </w:rPr>
      </w:pPr>
      <w:bookmarkStart w:id="0" w:name="_GoBack"/>
      <w:r w:rsidRPr="00441A32">
        <w:rPr>
          <w:b/>
          <w:color w:val="000000"/>
          <w:sz w:val="20"/>
          <w:szCs w:val="20"/>
        </w:rPr>
        <w:t xml:space="preserve">ABBREVIATED </w:t>
      </w:r>
      <w:r w:rsidR="00E079B8" w:rsidRPr="00441A32">
        <w:rPr>
          <w:b/>
          <w:color w:val="000000"/>
          <w:sz w:val="20"/>
          <w:szCs w:val="20"/>
        </w:rPr>
        <w:t>GREEN SPRING</w:t>
      </w:r>
      <w:r w:rsidR="00E079B8" w:rsidRPr="00441A32">
        <w:rPr>
          <w:b/>
          <w:sz w:val="20"/>
          <w:szCs w:val="20"/>
        </w:rPr>
        <w:t xml:space="preserve"> COMMISSIONERS </w:t>
      </w:r>
      <w:r w:rsidR="00E079B8" w:rsidRPr="00441A32">
        <w:rPr>
          <w:b/>
          <w:color w:val="000000"/>
          <w:sz w:val="20"/>
          <w:szCs w:val="20"/>
        </w:rPr>
        <w:t>MEETING</w:t>
      </w:r>
      <w:r w:rsidR="00E079B8" w:rsidRPr="00441A32">
        <w:rPr>
          <w:b/>
          <w:sz w:val="20"/>
          <w:szCs w:val="20"/>
        </w:rPr>
        <w:t xml:space="preserve"> MINUTES, </w:t>
      </w:r>
      <w:r w:rsidR="005F764D" w:rsidRPr="00441A32">
        <w:rPr>
          <w:b/>
          <w:sz w:val="20"/>
          <w:szCs w:val="20"/>
        </w:rPr>
        <w:t>MARCH</w:t>
      </w:r>
      <w:r w:rsidR="008C1C28" w:rsidRPr="00441A32">
        <w:rPr>
          <w:b/>
          <w:sz w:val="20"/>
          <w:szCs w:val="20"/>
        </w:rPr>
        <w:t xml:space="preserve"> 18</w:t>
      </w:r>
      <w:r w:rsidR="00E079B8" w:rsidRPr="00441A32">
        <w:rPr>
          <w:b/>
          <w:color w:val="000000"/>
          <w:sz w:val="20"/>
          <w:szCs w:val="20"/>
        </w:rPr>
        <w:t>, 202</w:t>
      </w:r>
      <w:r w:rsidR="00C93794" w:rsidRPr="00441A32">
        <w:rPr>
          <w:b/>
          <w:color w:val="000000"/>
          <w:sz w:val="20"/>
          <w:szCs w:val="20"/>
        </w:rPr>
        <w:t>1</w:t>
      </w:r>
      <w:r w:rsidR="00E079B8" w:rsidRPr="00441A32">
        <w:rPr>
          <w:color w:val="000000"/>
          <w:sz w:val="20"/>
          <w:szCs w:val="20"/>
        </w:rPr>
        <w:t xml:space="preserve"> </w:t>
      </w:r>
    </w:p>
    <w:p w14:paraId="00000004" w14:textId="6EE0745D" w:rsidR="009F72B5" w:rsidRPr="00441A32" w:rsidRDefault="008550D1">
      <w:pPr>
        <w:rPr>
          <w:sz w:val="20"/>
          <w:szCs w:val="20"/>
        </w:rPr>
      </w:pPr>
      <w:r w:rsidRPr="00441A32">
        <w:rPr>
          <w:sz w:val="20"/>
          <w:szCs w:val="20"/>
        </w:rPr>
        <w:t>The m</w:t>
      </w:r>
      <w:r w:rsidR="00E079B8" w:rsidRPr="00441A32">
        <w:rPr>
          <w:sz w:val="20"/>
          <w:szCs w:val="20"/>
        </w:rPr>
        <w:t>eeting was called to o</w:t>
      </w:r>
      <w:r w:rsidR="00E079B8" w:rsidRPr="00441A32">
        <w:rPr>
          <w:color w:val="000000"/>
          <w:sz w:val="20"/>
          <w:szCs w:val="20"/>
        </w:rPr>
        <w:t>rder</w:t>
      </w:r>
      <w:r w:rsidR="00E079B8" w:rsidRPr="00441A32">
        <w:rPr>
          <w:sz w:val="20"/>
          <w:szCs w:val="20"/>
        </w:rPr>
        <w:t xml:space="preserve"> at</w:t>
      </w:r>
      <w:r w:rsidR="00325D87" w:rsidRPr="00441A32">
        <w:rPr>
          <w:sz w:val="20"/>
          <w:szCs w:val="20"/>
        </w:rPr>
        <w:t xml:space="preserve"> 7:05</w:t>
      </w:r>
      <w:r w:rsidR="00E079B8" w:rsidRPr="00441A32">
        <w:rPr>
          <w:sz w:val="20"/>
          <w:szCs w:val="20"/>
        </w:rPr>
        <w:t xml:space="preserve"> pm via Zoom by Mayor Trevor Cravens.  Present were Commissioners Josh Combs, Scott </w:t>
      </w:r>
      <w:proofErr w:type="spellStart"/>
      <w:r w:rsidR="00E079B8" w:rsidRPr="00441A32">
        <w:rPr>
          <w:sz w:val="20"/>
          <w:szCs w:val="20"/>
        </w:rPr>
        <w:t>Radeker</w:t>
      </w:r>
      <w:proofErr w:type="spellEnd"/>
      <w:r w:rsidR="00E079B8" w:rsidRPr="00441A32">
        <w:rPr>
          <w:sz w:val="20"/>
          <w:szCs w:val="20"/>
        </w:rPr>
        <w:t xml:space="preserve">, Stuart </w:t>
      </w:r>
      <w:proofErr w:type="spellStart"/>
      <w:r w:rsidR="00E079B8" w:rsidRPr="00441A32">
        <w:rPr>
          <w:sz w:val="20"/>
          <w:szCs w:val="20"/>
        </w:rPr>
        <w:t>Ries</w:t>
      </w:r>
      <w:proofErr w:type="spellEnd"/>
      <w:r w:rsidR="00E079B8" w:rsidRPr="00441A32">
        <w:rPr>
          <w:sz w:val="20"/>
          <w:szCs w:val="20"/>
        </w:rPr>
        <w:t xml:space="preserve">, Chris von </w:t>
      </w:r>
      <w:proofErr w:type="spellStart"/>
      <w:r w:rsidR="00E079B8" w:rsidRPr="00441A32">
        <w:rPr>
          <w:sz w:val="20"/>
          <w:szCs w:val="20"/>
        </w:rPr>
        <w:t>Allmen</w:t>
      </w:r>
      <w:proofErr w:type="spellEnd"/>
      <w:r w:rsidR="00E079B8" w:rsidRPr="00441A32">
        <w:rPr>
          <w:sz w:val="20"/>
          <w:szCs w:val="20"/>
        </w:rPr>
        <w:t xml:space="preserve">, and City Attorney Chip Hayward.  </w:t>
      </w:r>
      <w:r w:rsidR="000C53C6" w:rsidRPr="00441A32">
        <w:rPr>
          <w:sz w:val="20"/>
          <w:szCs w:val="20"/>
        </w:rPr>
        <w:t xml:space="preserve">Also present were </w:t>
      </w:r>
      <w:r w:rsidR="00B5469F" w:rsidRPr="00441A32">
        <w:rPr>
          <w:sz w:val="20"/>
          <w:szCs w:val="20"/>
        </w:rPr>
        <w:t xml:space="preserve">Green Spring </w:t>
      </w:r>
      <w:r w:rsidR="000C53C6" w:rsidRPr="00441A32">
        <w:rPr>
          <w:sz w:val="20"/>
          <w:szCs w:val="20"/>
        </w:rPr>
        <w:t xml:space="preserve">residents Debbie </w:t>
      </w:r>
      <w:proofErr w:type="spellStart"/>
      <w:r w:rsidR="000C53C6" w:rsidRPr="00441A32">
        <w:rPr>
          <w:sz w:val="20"/>
          <w:szCs w:val="20"/>
        </w:rPr>
        <w:t>Hovious</w:t>
      </w:r>
      <w:proofErr w:type="spellEnd"/>
      <w:r w:rsidR="000C53C6" w:rsidRPr="00441A32">
        <w:rPr>
          <w:sz w:val="20"/>
          <w:szCs w:val="20"/>
        </w:rPr>
        <w:t xml:space="preserve"> and Kenton Glass.</w:t>
      </w:r>
    </w:p>
    <w:p w14:paraId="00000006" w14:textId="30F58FC8" w:rsidR="009F72B5" w:rsidRPr="00441A32" w:rsidRDefault="00E079B8">
      <w:pPr>
        <w:rPr>
          <w:sz w:val="20"/>
          <w:szCs w:val="20"/>
        </w:rPr>
      </w:pPr>
      <w:r w:rsidRPr="00441A32">
        <w:rPr>
          <w:sz w:val="20"/>
          <w:szCs w:val="20"/>
        </w:rPr>
        <w:t>M</w:t>
      </w:r>
      <w:r w:rsidRPr="00441A32">
        <w:rPr>
          <w:color w:val="000000"/>
          <w:sz w:val="20"/>
          <w:szCs w:val="20"/>
        </w:rPr>
        <w:t xml:space="preserve">inutes from </w:t>
      </w:r>
      <w:r w:rsidR="008C1C28" w:rsidRPr="00441A32">
        <w:rPr>
          <w:color w:val="000000"/>
          <w:sz w:val="20"/>
          <w:szCs w:val="20"/>
        </w:rPr>
        <w:t xml:space="preserve">the </w:t>
      </w:r>
      <w:r w:rsidR="005F764D" w:rsidRPr="00441A32">
        <w:rPr>
          <w:color w:val="000000"/>
          <w:sz w:val="20"/>
          <w:szCs w:val="20"/>
        </w:rPr>
        <w:t>February</w:t>
      </w:r>
      <w:r w:rsidR="008C1C28" w:rsidRPr="00441A32">
        <w:rPr>
          <w:color w:val="000000"/>
          <w:sz w:val="20"/>
          <w:szCs w:val="20"/>
        </w:rPr>
        <w:t xml:space="preserve"> 202</w:t>
      </w:r>
      <w:r w:rsidR="00C93794" w:rsidRPr="00441A32">
        <w:rPr>
          <w:color w:val="000000"/>
          <w:sz w:val="20"/>
          <w:szCs w:val="20"/>
        </w:rPr>
        <w:t>1</w:t>
      </w:r>
      <w:r w:rsidR="008C1C28" w:rsidRPr="00441A32">
        <w:rPr>
          <w:color w:val="000000"/>
          <w:sz w:val="20"/>
          <w:szCs w:val="20"/>
        </w:rPr>
        <w:t xml:space="preserve"> Commissioner’s meeting </w:t>
      </w:r>
      <w:r w:rsidRPr="00441A32">
        <w:rPr>
          <w:color w:val="000000"/>
          <w:sz w:val="20"/>
          <w:szCs w:val="20"/>
        </w:rPr>
        <w:t>were review</w:t>
      </w:r>
      <w:r w:rsidRPr="00441A32">
        <w:rPr>
          <w:sz w:val="20"/>
          <w:szCs w:val="20"/>
        </w:rPr>
        <w:t>ed</w:t>
      </w:r>
      <w:r w:rsidR="008550D1" w:rsidRPr="00441A32">
        <w:rPr>
          <w:sz w:val="20"/>
          <w:szCs w:val="20"/>
        </w:rPr>
        <w:t>.  Commissioner</w:t>
      </w:r>
      <w:r w:rsidR="000C53C6" w:rsidRPr="00441A32">
        <w:rPr>
          <w:sz w:val="20"/>
          <w:szCs w:val="20"/>
        </w:rPr>
        <w:t xml:space="preserve"> von </w:t>
      </w:r>
      <w:proofErr w:type="spellStart"/>
      <w:r w:rsidR="000C53C6" w:rsidRPr="00441A32">
        <w:rPr>
          <w:sz w:val="20"/>
          <w:szCs w:val="20"/>
        </w:rPr>
        <w:t>Allmen</w:t>
      </w:r>
      <w:proofErr w:type="spellEnd"/>
      <w:r w:rsidR="008550D1" w:rsidRPr="00441A32">
        <w:rPr>
          <w:sz w:val="20"/>
          <w:szCs w:val="20"/>
        </w:rPr>
        <w:t xml:space="preserve"> motioned to approve and Commissioner </w:t>
      </w:r>
      <w:proofErr w:type="spellStart"/>
      <w:r w:rsidR="000C53C6" w:rsidRPr="00441A32">
        <w:rPr>
          <w:sz w:val="20"/>
          <w:szCs w:val="20"/>
        </w:rPr>
        <w:t>Radeker</w:t>
      </w:r>
      <w:proofErr w:type="spellEnd"/>
      <w:r w:rsidR="000C53C6" w:rsidRPr="00441A32">
        <w:rPr>
          <w:sz w:val="20"/>
          <w:szCs w:val="20"/>
        </w:rPr>
        <w:t xml:space="preserve"> </w:t>
      </w:r>
      <w:r w:rsidR="008550D1" w:rsidRPr="00441A32">
        <w:rPr>
          <w:sz w:val="20"/>
          <w:szCs w:val="20"/>
        </w:rPr>
        <w:t>seconded the motion.  Minutes were approved</w:t>
      </w:r>
      <w:r w:rsidRPr="00441A32">
        <w:rPr>
          <w:sz w:val="20"/>
          <w:szCs w:val="20"/>
        </w:rPr>
        <w:t xml:space="preserve"> unanimously.</w:t>
      </w:r>
      <w:r w:rsidR="00013056" w:rsidRPr="00441A32">
        <w:rPr>
          <w:sz w:val="20"/>
          <w:szCs w:val="20"/>
        </w:rPr>
        <w:t xml:space="preserve">  </w:t>
      </w:r>
    </w:p>
    <w:p w14:paraId="7243E3C0" w14:textId="5A654EB8" w:rsidR="000D3B24" w:rsidRPr="00441A32" w:rsidRDefault="008550D1" w:rsidP="00013056">
      <w:pPr>
        <w:rPr>
          <w:sz w:val="20"/>
          <w:szCs w:val="20"/>
        </w:rPr>
      </w:pPr>
      <w:r w:rsidRPr="00441A32">
        <w:rPr>
          <w:color w:val="000000"/>
          <w:sz w:val="20"/>
          <w:szCs w:val="20"/>
        </w:rPr>
        <w:t>The m</w:t>
      </w:r>
      <w:r w:rsidR="00E079B8" w:rsidRPr="00441A32">
        <w:rPr>
          <w:sz w:val="20"/>
          <w:szCs w:val="20"/>
        </w:rPr>
        <w:t>onthly S</w:t>
      </w:r>
      <w:r w:rsidR="00E079B8" w:rsidRPr="00441A32">
        <w:rPr>
          <w:color w:val="000000"/>
          <w:sz w:val="20"/>
          <w:szCs w:val="20"/>
        </w:rPr>
        <w:t>ecurity Report was emailed</w:t>
      </w:r>
      <w:r w:rsidR="00E079B8" w:rsidRPr="00441A32">
        <w:rPr>
          <w:sz w:val="20"/>
          <w:szCs w:val="20"/>
        </w:rPr>
        <w:t xml:space="preserve"> to </w:t>
      </w:r>
      <w:r w:rsidR="000D3B24" w:rsidRPr="00441A32">
        <w:rPr>
          <w:sz w:val="20"/>
          <w:szCs w:val="20"/>
        </w:rPr>
        <w:t>c</w:t>
      </w:r>
      <w:r w:rsidR="00E079B8" w:rsidRPr="00441A32">
        <w:rPr>
          <w:sz w:val="20"/>
          <w:szCs w:val="20"/>
        </w:rPr>
        <w:t>ommissioners prior to the meeting</w:t>
      </w:r>
      <w:r w:rsidR="00626112" w:rsidRPr="00441A32">
        <w:rPr>
          <w:sz w:val="20"/>
          <w:szCs w:val="20"/>
        </w:rPr>
        <w:t xml:space="preserve"> </w:t>
      </w:r>
      <w:r w:rsidR="00E079B8" w:rsidRPr="00441A32">
        <w:rPr>
          <w:sz w:val="20"/>
          <w:szCs w:val="20"/>
        </w:rPr>
        <w:t xml:space="preserve">and included </w:t>
      </w:r>
      <w:r w:rsidR="000C53C6" w:rsidRPr="00441A32">
        <w:rPr>
          <w:sz w:val="20"/>
          <w:szCs w:val="20"/>
        </w:rPr>
        <w:t>only house watches.</w:t>
      </w:r>
    </w:p>
    <w:p w14:paraId="32E742F0" w14:textId="5A8CD1FA" w:rsidR="000C53C6" w:rsidRPr="00441A32" w:rsidRDefault="00B5469F" w:rsidP="00013056">
      <w:pPr>
        <w:rPr>
          <w:sz w:val="20"/>
          <w:szCs w:val="20"/>
        </w:rPr>
      </w:pPr>
      <w:r w:rsidRPr="00441A32">
        <w:rPr>
          <w:sz w:val="20"/>
          <w:szCs w:val="20"/>
        </w:rPr>
        <w:t xml:space="preserve">Resident </w:t>
      </w:r>
      <w:proofErr w:type="spellStart"/>
      <w:r w:rsidRPr="00441A32">
        <w:rPr>
          <w:sz w:val="20"/>
          <w:szCs w:val="20"/>
        </w:rPr>
        <w:t>Hovious</w:t>
      </w:r>
      <w:proofErr w:type="spellEnd"/>
      <w:r w:rsidRPr="00441A32">
        <w:rPr>
          <w:sz w:val="20"/>
          <w:szCs w:val="20"/>
        </w:rPr>
        <w:t xml:space="preserve"> had heard from a </w:t>
      </w:r>
      <w:r w:rsidR="000C53C6" w:rsidRPr="00441A32">
        <w:rPr>
          <w:sz w:val="20"/>
          <w:szCs w:val="20"/>
        </w:rPr>
        <w:t xml:space="preserve">neighbor about streets being paved.  Was interested in </w:t>
      </w:r>
      <w:proofErr w:type="gramStart"/>
      <w:r w:rsidR="000C53C6" w:rsidRPr="00441A32">
        <w:rPr>
          <w:sz w:val="20"/>
          <w:szCs w:val="20"/>
        </w:rPr>
        <w:t>details</w:t>
      </w:r>
      <w:proofErr w:type="gramEnd"/>
      <w:r w:rsidR="000C53C6" w:rsidRPr="00441A32">
        <w:rPr>
          <w:sz w:val="20"/>
          <w:szCs w:val="20"/>
        </w:rPr>
        <w:t>.  Mayor Cravens clarified that streets are being re-sealed</w:t>
      </w:r>
      <w:r w:rsidRPr="00441A32">
        <w:rPr>
          <w:sz w:val="20"/>
          <w:szCs w:val="20"/>
        </w:rPr>
        <w:t xml:space="preserve">, and </w:t>
      </w:r>
      <w:r w:rsidR="00527803" w:rsidRPr="00441A32">
        <w:rPr>
          <w:sz w:val="20"/>
          <w:szCs w:val="20"/>
        </w:rPr>
        <w:t xml:space="preserve">this </w:t>
      </w:r>
      <w:r w:rsidR="006A79DA" w:rsidRPr="00441A32">
        <w:rPr>
          <w:sz w:val="20"/>
          <w:szCs w:val="20"/>
        </w:rPr>
        <w:t>was on the agenda for</w:t>
      </w:r>
      <w:r w:rsidRPr="00441A32">
        <w:rPr>
          <w:sz w:val="20"/>
          <w:szCs w:val="20"/>
        </w:rPr>
        <w:t xml:space="preserve"> tonight’s </w:t>
      </w:r>
      <w:proofErr w:type="gramStart"/>
      <w:r w:rsidRPr="00441A32">
        <w:rPr>
          <w:sz w:val="20"/>
          <w:szCs w:val="20"/>
        </w:rPr>
        <w:t>meeting.</w:t>
      </w:r>
      <w:r w:rsidR="000C53C6" w:rsidRPr="00441A32">
        <w:rPr>
          <w:sz w:val="20"/>
          <w:szCs w:val="20"/>
        </w:rPr>
        <w:t>.</w:t>
      </w:r>
      <w:proofErr w:type="gramEnd"/>
    </w:p>
    <w:p w14:paraId="0000000A" w14:textId="77777777" w:rsidR="009F72B5" w:rsidRPr="00441A32" w:rsidRDefault="00E079B8">
      <w:pPr>
        <w:rPr>
          <w:b/>
          <w:sz w:val="20"/>
          <w:szCs w:val="20"/>
        </w:rPr>
      </w:pPr>
      <w:r w:rsidRPr="00441A32">
        <w:rPr>
          <w:b/>
          <w:sz w:val="20"/>
          <w:szCs w:val="20"/>
        </w:rPr>
        <w:t xml:space="preserve">Beautification, Commissioner Chris von </w:t>
      </w:r>
      <w:proofErr w:type="spellStart"/>
      <w:r w:rsidRPr="00441A32">
        <w:rPr>
          <w:b/>
          <w:sz w:val="20"/>
          <w:szCs w:val="20"/>
        </w:rPr>
        <w:t>Allmen</w:t>
      </w:r>
      <w:proofErr w:type="spellEnd"/>
    </w:p>
    <w:p w14:paraId="5A198CAB" w14:textId="0A9D1591" w:rsidR="005F764D" w:rsidRPr="00441A32" w:rsidRDefault="005F764D" w:rsidP="005F764D">
      <w:pPr>
        <w:pStyle w:val="m6633323722218930868msolistparagraph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441A32">
        <w:rPr>
          <w:sz w:val="20"/>
          <w:szCs w:val="20"/>
        </w:rPr>
        <w:t>ProTurf</w:t>
      </w:r>
      <w:proofErr w:type="spellEnd"/>
      <w:r w:rsidRPr="00441A32">
        <w:rPr>
          <w:sz w:val="20"/>
          <w:szCs w:val="20"/>
        </w:rPr>
        <w:t xml:space="preserve"> has been given a “Spring Clean Up” list of things to do around the city</w:t>
      </w:r>
    </w:p>
    <w:p w14:paraId="48B99CF8" w14:textId="5938A3A6" w:rsidR="005F764D" w:rsidRPr="00441A32" w:rsidRDefault="005F764D" w:rsidP="005F764D">
      <w:pPr>
        <w:pStyle w:val="m6633323722218930868msolistparagraph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441A32">
        <w:rPr>
          <w:sz w:val="20"/>
          <w:szCs w:val="20"/>
        </w:rPr>
        <w:t>Set up quarterly review of Landscape Lighting to confirm all is in good working order</w:t>
      </w:r>
    </w:p>
    <w:p w14:paraId="13C7C13F" w14:textId="01F34B10" w:rsidR="005F764D" w:rsidRPr="00441A32" w:rsidRDefault="005F764D" w:rsidP="005F764D">
      <w:pPr>
        <w:pStyle w:val="m6633323722218930868msolistparagraph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441A32">
        <w:rPr>
          <w:sz w:val="20"/>
          <w:szCs w:val="20"/>
        </w:rPr>
        <w:t>Scheduling an Electrostatic painter to paint Wolf Creek Entrance Sign</w:t>
      </w:r>
      <w:r w:rsidR="000C53C6" w:rsidRPr="00441A32">
        <w:rPr>
          <w:sz w:val="20"/>
          <w:szCs w:val="20"/>
        </w:rPr>
        <w:t>, which is showing a fair amount of rust.</w:t>
      </w:r>
    </w:p>
    <w:p w14:paraId="6D93671F" w14:textId="4023044C" w:rsidR="000C53C6" w:rsidRPr="00441A32" w:rsidRDefault="000C53C6" w:rsidP="005F764D">
      <w:pPr>
        <w:pStyle w:val="m6633323722218930868msolistparagraph"/>
        <w:numPr>
          <w:ilvl w:val="0"/>
          <w:numId w:val="5"/>
        </w:numPr>
        <w:spacing w:before="0" w:beforeAutospacing="0" w:after="0" w:afterAutospacing="0"/>
        <w:rPr>
          <w:sz w:val="20"/>
          <w:szCs w:val="20"/>
        </w:rPr>
      </w:pPr>
      <w:r w:rsidRPr="00441A32">
        <w:rPr>
          <w:sz w:val="20"/>
          <w:szCs w:val="20"/>
        </w:rPr>
        <w:t xml:space="preserve">Contract with Greenway to maintain the corridor landscaping (Springdale Rd) should be about the same as last </w:t>
      </w:r>
      <w:proofErr w:type="gramStart"/>
      <w:r w:rsidRPr="00441A32">
        <w:rPr>
          <w:sz w:val="20"/>
          <w:szCs w:val="20"/>
        </w:rPr>
        <w:t>year’s</w:t>
      </w:r>
      <w:proofErr w:type="gramEnd"/>
      <w:r w:rsidRPr="00441A32">
        <w:rPr>
          <w:sz w:val="20"/>
          <w:szCs w:val="20"/>
        </w:rPr>
        <w:t>.</w:t>
      </w:r>
    </w:p>
    <w:p w14:paraId="0000000D" w14:textId="319D9CAB" w:rsidR="009F72B5" w:rsidRPr="00441A32" w:rsidRDefault="00E079B8">
      <w:pPr>
        <w:rPr>
          <w:b/>
          <w:sz w:val="20"/>
          <w:szCs w:val="20"/>
        </w:rPr>
      </w:pPr>
      <w:r w:rsidRPr="00441A32">
        <w:rPr>
          <w:b/>
          <w:sz w:val="20"/>
          <w:szCs w:val="20"/>
        </w:rPr>
        <w:t>City Services, Commissioner Josh Combs</w:t>
      </w:r>
    </w:p>
    <w:p w14:paraId="3A3B4FCA" w14:textId="486C1CE7" w:rsidR="005F764D" w:rsidRPr="00441A32" w:rsidRDefault="00B5469F" w:rsidP="00B5469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41A32">
        <w:rPr>
          <w:sz w:val="20"/>
          <w:szCs w:val="20"/>
        </w:rPr>
        <w:t xml:space="preserve">Rumpke will provide yard waste pick-up the </w:t>
      </w:r>
      <w:r w:rsidR="00223266" w:rsidRPr="00441A32">
        <w:rPr>
          <w:sz w:val="20"/>
          <w:szCs w:val="20"/>
        </w:rPr>
        <w:t>3</w:t>
      </w:r>
      <w:r w:rsidR="00223266" w:rsidRPr="00441A32">
        <w:rPr>
          <w:sz w:val="20"/>
          <w:szCs w:val="20"/>
          <w:vertAlign w:val="superscript"/>
        </w:rPr>
        <w:t>rd</w:t>
      </w:r>
      <w:r w:rsidR="00223266" w:rsidRPr="00441A32">
        <w:rPr>
          <w:sz w:val="20"/>
          <w:szCs w:val="20"/>
        </w:rPr>
        <w:t xml:space="preserve"> </w:t>
      </w:r>
      <w:r w:rsidR="006A79DA" w:rsidRPr="00441A32">
        <w:rPr>
          <w:sz w:val="20"/>
          <w:szCs w:val="20"/>
        </w:rPr>
        <w:t>Friday</w:t>
      </w:r>
      <w:r w:rsidR="00223266" w:rsidRPr="00441A32">
        <w:rPr>
          <w:sz w:val="20"/>
          <w:szCs w:val="20"/>
        </w:rPr>
        <w:t xml:space="preserve"> of</w:t>
      </w:r>
      <w:r w:rsidR="000C53C6" w:rsidRPr="00441A32">
        <w:rPr>
          <w:sz w:val="20"/>
          <w:szCs w:val="20"/>
        </w:rPr>
        <w:t>-March</w:t>
      </w:r>
      <w:r w:rsidRPr="00441A32">
        <w:rPr>
          <w:sz w:val="20"/>
          <w:szCs w:val="20"/>
        </w:rPr>
        <w:t xml:space="preserve">, </w:t>
      </w:r>
      <w:r w:rsidR="00223266" w:rsidRPr="00441A32">
        <w:rPr>
          <w:sz w:val="20"/>
          <w:szCs w:val="20"/>
        </w:rPr>
        <w:t>then every Friday starting April 1</w:t>
      </w:r>
      <w:r w:rsidR="00223266" w:rsidRPr="00441A32">
        <w:rPr>
          <w:sz w:val="20"/>
          <w:szCs w:val="20"/>
          <w:vertAlign w:val="superscript"/>
        </w:rPr>
        <w:t>st</w:t>
      </w:r>
      <w:r w:rsidR="00223266" w:rsidRPr="00441A32">
        <w:rPr>
          <w:sz w:val="20"/>
          <w:szCs w:val="20"/>
        </w:rPr>
        <w:t>.</w:t>
      </w:r>
    </w:p>
    <w:p w14:paraId="06406E35" w14:textId="2A640953" w:rsidR="00223266" w:rsidRPr="00441A32" w:rsidRDefault="00223266" w:rsidP="00B5469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41A32">
        <w:rPr>
          <w:sz w:val="20"/>
          <w:szCs w:val="20"/>
        </w:rPr>
        <w:t>KY Telecommunicat</w:t>
      </w:r>
      <w:r w:rsidR="00B5469F" w:rsidRPr="00441A32">
        <w:rPr>
          <w:sz w:val="20"/>
          <w:szCs w:val="20"/>
        </w:rPr>
        <w:t>i</w:t>
      </w:r>
      <w:r w:rsidRPr="00441A32">
        <w:rPr>
          <w:sz w:val="20"/>
          <w:szCs w:val="20"/>
        </w:rPr>
        <w:t xml:space="preserve">ons – </w:t>
      </w:r>
      <w:r w:rsidR="00B5469F" w:rsidRPr="00441A32">
        <w:rPr>
          <w:sz w:val="20"/>
          <w:szCs w:val="20"/>
        </w:rPr>
        <w:t xml:space="preserve">Commissioner Combs received an invite to a </w:t>
      </w:r>
      <w:r w:rsidRPr="00441A32">
        <w:rPr>
          <w:sz w:val="20"/>
          <w:szCs w:val="20"/>
        </w:rPr>
        <w:t xml:space="preserve">Zoom meeting </w:t>
      </w:r>
      <w:r w:rsidR="00B5469F" w:rsidRPr="00441A32">
        <w:rPr>
          <w:sz w:val="20"/>
          <w:szCs w:val="20"/>
        </w:rPr>
        <w:t xml:space="preserve">on </w:t>
      </w:r>
      <w:r w:rsidRPr="00441A32">
        <w:rPr>
          <w:sz w:val="20"/>
          <w:szCs w:val="20"/>
        </w:rPr>
        <w:t>April 21</w:t>
      </w:r>
      <w:r w:rsidRPr="00441A32">
        <w:rPr>
          <w:sz w:val="20"/>
          <w:szCs w:val="20"/>
          <w:vertAlign w:val="superscript"/>
        </w:rPr>
        <w:t>st</w:t>
      </w:r>
      <w:r w:rsidRPr="00441A32">
        <w:rPr>
          <w:sz w:val="20"/>
          <w:szCs w:val="20"/>
        </w:rPr>
        <w:t xml:space="preserve">.  </w:t>
      </w:r>
      <w:r w:rsidR="006A79DA" w:rsidRPr="00441A32">
        <w:rPr>
          <w:sz w:val="20"/>
          <w:szCs w:val="20"/>
        </w:rPr>
        <w:t>Mayor Cravens</w:t>
      </w:r>
      <w:r w:rsidRPr="00441A32">
        <w:rPr>
          <w:sz w:val="20"/>
          <w:szCs w:val="20"/>
        </w:rPr>
        <w:t xml:space="preserve"> clarified that we fall under the auspices of Louisville/League of Cities</w:t>
      </w:r>
      <w:r w:rsidR="00B5469F" w:rsidRPr="00441A32">
        <w:rPr>
          <w:sz w:val="20"/>
          <w:szCs w:val="20"/>
        </w:rPr>
        <w:t xml:space="preserve"> and generally don’t participate in those meetings</w:t>
      </w:r>
      <w:r w:rsidRPr="00441A32">
        <w:rPr>
          <w:sz w:val="20"/>
          <w:szCs w:val="20"/>
        </w:rPr>
        <w:t>.</w:t>
      </w:r>
    </w:p>
    <w:p w14:paraId="6E75D585" w14:textId="6EFBD588" w:rsidR="00223266" w:rsidRPr="00441A32" w:rsidRDefault="00223266" w:rsidP="00B5469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41A32">
        <w:rPr>
          <w:sz w:val="20"/>
          <w:szCs w:val="20"/>
        </w:rPr>
        <w:t>1 dumpster application approved.</w:t>
      </w:r>
    </w:p>
    <w:p w14:paraId="4E3BC575" w14:textId="1B91C680" w:rsidR="00223266" w:rsidRPr="00441A32" w:rsidRDefault="00B5469F" w:rsidP="00B5469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41A32">
        <w:rPr>
          <w:sz w:val="20"/>
          <w:szCs w:val="20"/>
        </w:rPr>
        <w:t>Question from resident -- s</w:t>
      </w:r>
      <w:r w:rsidR="00223266" w:rsidRPr="00441A32">
        <w:rPr>
          <w:sz w:val="20"/>
          <w:szCs w:val="20"/>
        </w:rPr>
        <w:t xml:space="preserve">idewalk </w:t>
      </w:r>
      <w:r w:rsidRPr="00441A32">
        <w:rPr>
          <w:sz w:val="20"/>
          <w:szCs w:val="20"/>
        </w:rPr>
        <w:t xml:space="preserve">to be built </w:t>
      </w:r>
      <w:r w:rsidR="00223266" w:rsidRPr="00441A32">
        <w:rPr>
          <w:sz w:val="20"/>
          <w:szCs w:val="20"/>
        </w:rPr>
        <w:t>from Wolf Creek to Paddock sh</w:t>
      </w:r>
      <w:r w:rsidRPr="00441A32">
        <w:rPr>
          <w:sz w:val="20"/>
          <w:szCs w:val="20"/>
        </w:rPr>
        <w:t>o</w:t>
      </w:r>
      <w:r w:rsidR="00223266" w:rsidRPr="00441A32">
        <w:rPr>
          <w:sz w:val="20"/>
          <w:szCs w:val="20"/>
        </w:rPr>
        <w:t>ps?</w:t>
      </w:r>
      <w:r w:rsidRPr="00441A32">
        <w:rPr>
          <w:sz w:val="20"/>
          <w:szCs w:val="20"/>
        </w:rPr>
        <w:t xml:space="preserve">  Metro Council Representative Reed would know the status of this.</w:t>
      </w:r>
    </w:p>
    <w:p w14:paraId="09A2BEBA" w14:textId="0AE06D40" w:rsidR="00223266" w:rsidRPr="00441A32" w:rsidRDefault="00223266" w:rsidP="00B5469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41A32">
        <w:rPr>
          <w:sz w:val="20"/>
          <w:szCs w:val="20"/>
        </w:rPr>
        <w:t xml:space="preserve">We have one more year of </w:t>
      </w:r>
      <w:r w:rsidR="00B5469F" w:rsidRPr="00441A32">
        <w:rPr>
          <w:sz w:val="20"/>
          <w:szCs w:val="20"/>
        </w:rPr>
        <w:t xml:space="preserve">current </w:t>
      </w:r>
      <w:r w:rsidRPr="00441A32">
        <w:rPr>
          <w:sz w:val="20"/>
          <w:szCs w:val="20"/>
        </w:rPr>
        <w:t>Rumpke contract (just had an extension)</w:t>
      </w:r>
    </w:p>
    <w:p w14:paraId="00000012" w14:textId="77777777" w:rsidR="009F72B5" w:rsidRPr="00441A32" w:rsidRDefault="00E079B8">
      <w:pPr>
        <w:rPr>
          <w:b/>
          <w:sz w:val="20"/>
          <w:szCs w:val="20"/>
        </w:rPr>
      </w:pPr>
      <w:r w:rsidRPr="00441A32">
        <w:rPr>
          <w:b/>
          <w:sz w:val="20"/>
          <w:szCs w:val="20"/>
        </w:rPr>
        <w:t xml:space="preserve">Finance, Commissioner Stuart </w:t>
      </w:r>
      <w:proofErr w:type="spellStart"/>
      <w:r w:rsidRPr="00441A32">
        <w:rPr>
          <w:b/>
          <w:sz w:val="20"/>
          <w:szCs w:val="20"/>
        </w:rPr>
        <w:t>Ries</w:t>
      </w:r>
      <w:proofErr w:type="spellEnd"/>
    </w:p>
    <w:p w14:paraId="2D0059D3" w14:textId="0DB86CA2" w:rsidR="00AE0818" w:rsidRPr="00441A32" w:rsidRDefault="00E079B8">
      <w:pPr>
        <w:rPr>
          <w:color w:val="000000"/>
          <w:sz w:val="20"/>
          <w:szCs w:val="20"/>
        </w:rPr>
      </w:pPr>
      <w:r w:rsidRPr="00441A32">
        <w:rPr>
          <w:b/>
          <w:color w:val="000000"/>
          <w:sz w:val="20"/>
          <w:szCs w:val="20"/>
        </w:rPr>
        <w:t> </w:t>
      </w:r>
      <w:r w:rsidR="00DB00F1" w:rsidRPr="00441A32">
        <w:rPr>
          <w:color w:val="000000"/>
          <w:sz w:val="20"/>
          <w:szCs w:val="20"/>
        </w:rPr>
        <w:t xml:space="preserve">Income from all sources for </w:t>
      </w:r>
      <w:r w:rsidR="005F764D" w:rsidRPr="00441A32">
        <w:rPr>
          <w:color w:val="000000"/>
          <w:sz w:val="20"/>
          <w:szCs w:val="20"/>
        </w:rPr>
        <w:t>February</w:t>
      </w:r>
      <w:r w:rsidR="008C1C28" w:rsidRPr="00441A32">
        <w:rPr>
          <w:color w:val="000000"/>
          <w:sz w:val="20"/>
          <w:szCs w:val="20"/>
        </w:rPr>
        <w:t xml:space="preserve"> 2021 </w:t>
      </w:r>
      <w:r w:rsidR="00DB00F1" w:rsidRPr="00441A32">
        <w:rPr>
          <w:color w:val="000000"/>
          <w:sz w:val="20"/>
          <w:szCs w:val="20"/>
        </w:rPr>
        <w:t>was $</w:t>
      </w:r>
      <w:r w:rsidR="005F764D" w:rsidRPr="00441A32">
        <w:rPr>
          <w:color w:val="000000"/>
          <w:sz w:val="20"/>
          <w:szCs w:val="20"/>
        </w:rPr>
        <w:t>9837.05</w:t>
      </w:r>
      <w:r w:rsidR="00DB00F1" w:rsidRPr="00441A32">
        <w:rPr>
          <w:color w:val="000000"/>
          <w:sz w:val="20"/>
          <w:szCs w:val="20"/>
        </w:rPr>
        <w:t>, which included $</w:t>
      </w:r>
      <w:r w:rsidR="005F764D" w:rsidRPr="00441A32">
        <w:rPr>
          <w:color w:val="000000"/>
          <w:sz w:val="20"/>
          <w:szCs w:val="20"/>
        </w:rPr>
        <w:t>9207.19</w:t>
      </w:r>
      <w:r w:rsidR="008C1C28" w:rsidRPr="00441A32">
        <w:rPr>
          <w:color w:val="000000"/>
          <w:sz w:val="20"/>
          <w:szCs w:val="20"/>
        </w:rPr>
        <w:t xml:space="preserve"> </w:t>
      </w:r>
      <w:r w:rsidR="00DB00F1" w:rsidRPr="00441A32">
        <w:rPr>
          <w:color w:val="000000"/>
          <w:sz w:val="20"/>
          <w:szCs w:val="20"/>
        </w:rPr>
        <w:t xml:space="preserve">from </w:t>
      </w:r>
      <w:r w:rsidR="005F764D" w:rsidRPr="00441A32">
        <w:rPr>
          <w:color w:val="000000"/>
          <w:sz w:val="20"/>
          <w:szCs w:val="20"/>
        </w:rPr>
        <w:t>insurance premium receipts</w:t>
      </w:r>
      <w:r w:rsidR="00DB00F1" w:rsidRPr="00441A32">
        <w:rPr>
          <w:color w:val="000000"/>
          <w:sz w:val="20"/>
          <w:szCs w:val="20"/>
        </w:rPr>
        <w:t xml:space="preserve">. </w:t>
      </w:r>
      <w:r w:rsidR="005F764D" w:rsidRPr="00441A32">
        <w:rPr>
          <w:color w:val="000000"/>
          <w:sz w:val="20"/>
          <w:szCs w:val="20"/>
        </w:rPr>
        <w:t>February</w:t>
      </w:r>
      <w:r w:rsidR="00DB00F1" w:rsidRPr="00441A32">
        <w:rPr>
          <w:color w:val="000000"/>
          <w:sz w:val="20"/>
          <w:szCs w:val="20"/>
        </w:rPr>
        <w:t xml:space="preserve"> expenses were $</w:t>
      </w:r>
      <w:r w:rsidR="008C1C28" w:rsidRPr="00441A32">
        <w:rPr>
          <w:color w:val="000000"/>
          <w:sz w:val="20"/>
          <w:szCs w:val="20"/>
        </w:rPr>
        <w:t>1</w:t>
      </w:r>
      <w:r w:rsidR="005F764D" w:rsidRPr="00441A32">
        <w:rPr>
          <w:color w:val="000000"/>
          <w:sz w:val="20"/>
          <w:szCs w:val="20"/>
        </w:rPr>
        <w:t>7,003.21</w:t>
      </w:r>
      <w:r w:rsidR="00DB00F1" w:rsidRPr="00441A32">
        <w:rPr>
          <w:color w:val="000000"/>
          <w:sz w:val="20"/>
          <w:szCs w:val="20"/>
        </w:rPr>
        <w:t>.</w:t>
      </w:r>
      <w:r w:rsidR="002C404D" w:rsidRPr="00441A32">
        <w:rPr>
          <w:color w:val="000000"/>
          <w:sz w:val="20"/>
          <w:szCs w:val="20"/>
        </w:rPr>
        <w:t xml:space="preserve">  </w:t>
      </w:r>
      <w:r w:rsidR="00DB00F1" w:rsidRPr="00441A32">
        <w:rPr>
          <w:color w:val="000000"/>
          <w:sz w:val="20"/>
          <w:szCs w:val="20"/>
        </w:rPr>
        <w:t xml:space="preserve">Major </w:t>
      </w:r>
      <w:r w:rsidR="005F764D" w:rsidRPr="00441A32">
        <w:rPr>
          <w:color w:val="000000"/>
          <w:sz w:val="20"/>
          <w:szCs w:val="20"/>
        </w:rPr>
        <w:t>February</w:t>
      </w:r>
      <w:r w:rsidR="00DB00F1" w:rsidRPr="00441A32">
        <w:rPr>
          <w:color w:val="000000"/>
          <w:sz w:val="20"/>
          <w:szCs w:val="20"/>
        </w:rPr>
        <w:t xml:space="preserve"> </w:t>
      </w:r>
      <w:r w:rsidR="00441A32" w:rsidRPr="00441A32">
        <w:rPr>
          <w:color w:val="000000"/>
          <w:sz w:val="20"/>
          <w:szCs w:val="20"/>
        </w:rPr>
        <w:t>e</w:t>
      </w:r>
      <w:r w:rsidR="00DB00F1" w:rsidRPr="00441A32">
        <w:rPr>
          <w:color w:val="000000"/>
          <w:sz w:val="20"/>
          <w:szCs w:val="20"/>
        </w:rPr>
        <w:t>xpenses</w:t>
      </w:r>
      <w:r w:rsidR="00441A32" w:rsidRPr="00441A32">
        <w:rPr>
          <w:color w:val="000000"/>
          <w:sz w:val="20"/>
          <w:szCs w:val="20"/>
        </w:rPr>
        <w:t xml:space="preserve"> included </w:t>
      </w:r>
      <w:r w:rsidR="00DB00F1" w:rsidRPr="00441A32">
        <w:rPr>
          <w:color w:val="000000"/>
          <w:sz w:val="20"/>
          <w:szCs w:val="20"/>
        </w:rPr>
        <w:t>Trash Collection</w:t>
      </w:r>
      <w:r w:rsidR="00441A32" w:rsidRPr="00441A32">
        <w:rPr>
          <w:color w:val="000000"/>
          <w:sz w:val="20"/>
          <w:szCs w:val="20"/>
        </w:rPr>
        <w:t xml:space="preserve"> (</w:t>
      </w:r>
      <w:r w:rsidR="00DB00F1" w:rsidRPr="00441A32">
        <w:rPr>
          <w:color w:val="000000"/>
          <w:sz w:val="20"/>
          <w:szCs w:val="20"/>
        </w:rPr>
        <w:t>$6651.60</w:t>
      </w:r>
      <w:r w:rsidR="00441A32" w:rsidRPr="00441A32">
        <w:rPr>
          <w:color w:val="000000"/>
          <w:sz w:val="20"/>
          <w:szCs w:val="20"/>
        </w:rPr>
        <w:t xml:space="preserve">) and </w:t>
      </w:r>
      <w:r w:rsidR="00AE0818" w:rsidRPr="00441A32">
        <w:rPr>
          <w:color w:val="000000"/>
          <w:sz w:val="20"/>
          <w:szCs w:val="20"/>
        </w:rPr>
        <w:t>Snow Removal</w:t>
      </w:r>
      <w:r w:rsidR="00441A32" w:rsidRPr="00441A32">
        <w:rPr>
          <w:color w:val="000000"/>
          <w:sz w:val="20"/>
          <w:szCs w:val="20"/>
        </w:rPr>
        <w:t xml:space="preserve"> (</w:t>
      </w:r>
      <w:r w:rsidR="00AE0818" w:rsidRPr="00441A32">
        <w:rPr>
          <w:color w:val="000000"/>
          <w:sz w:val="20"/>
          <w:szCs w:val="20"/>
        </w:rPr>
        <w:t>$4650.00</w:t>
      </w:r>
      <w:r w:rsidR="00441A32" w:rsidRPr="00441A32">
        <w:rPr>
          <w:color w:val="000000"/>
          <w:sz w:val="20"/>
          <w:szCs w:val="20"/>
        </w:rPr>
        <w:t>).</w:t>
      </w:r>
    </w:p>
    <w:p w14:paraId="18D0C879" w14:textId="2A484DBD" w:rsidR="002C404D" w:rsidRPr="00441A32" w:rsidRDefault="00E079B8">
      <w:pPr>
        <w:rPr>
          <w:b/>
          <w:color w:val="000000"/>
          <w:sz w:val="20"/>
          <w:szCs w:val="20"/>
        </w:rPr>
      </w:pPr>
      <w:r w:rsidRPr="00441A32">
        <w:rPr>
          <w:b/>
          <w:color w:val="000000"/>
          <w:sz w:val="20"/>
          <w:szCs w:val="20"/>
        </w:rPr>
        <w:t> </w:t>
      </w:r>
      <w:r w:rsidR="00441A32" w:rsidRPr="00441A32">
        <w:rPr>
          <w:color w:val="000000"/>
          <w:sz w:val="20"/>
          <w:szCs w:val="20"/>
          <w:u w:val="single"/>
        </w:rPr>
        <w:t>2</w:t>
      </w:r>
      <w:r w:rsidR="00DB00F1" w:rsidRPr="00441A32">
        <w:rPr>
          <w:color w:val="000000"/>
          <w:sz w:val="20"/>
          <w:szCs w:val="20"/>
          <w:u w:val="single"/>
        </w:rPr>
        <w:t>020-2021 City Taxes:</w:t>
      </w:r>
      <w:r w:rsidR="00DB00F1" w:rsidRPr="00441A32">
        <w:rPr>
          <w:color w:val="000000"/>
          <w:sz w:val="20"/>
          <w:szCs w:val="20"/>
        </w:rPr>
        <w:t xml:space="preserve">  </w:t>
      </w:r>
      <w:r w:rsidR="008C1C28" w:rsidRPr="00441A32">
        <w:rPr>
          <w:color w:val="000000"/>
          <w:sz w:val="20"/>
          <w:szCs w:val="20"/>
        </w:rPr>
        <w:t xml:space="preserve">One property owner is delinquent on 2020-2021 City of Green Spring taxes. A tax lien </w:t>
      </w:r>
      <w:r w:rsidR="00AE0818" w:rsidRPr="00441A32">
        <w:rPr>
          <w:color w:val="000000"/>
          <w:sz w:val="20"/>
          <w:szCs w:val="20"/>
        </w:rPr>
        <w:t>has been</w:t>
      </w:r>
      <w:r w:rsidR="008C1C28" w:rsidRPr="00441A32">
        <w:rPr>
          <w:color w:val="000000"/>
          <w:sz w:val="20"/>
          <w:szCs w:val="20"/>
        </w:rPr>
        <w:t xml:space="preserve"> filed</w:t>
      </w:r>
      <w:r w:rsidR="002C404D" w:rsidRPr="00441A32">
        <w:rPr>
          <w:color w:val="000000"/>
          <w:sz w:val="20"/>
          <w:szCs w:val="20"/>
        </w:rPr>
        <w:t xml:space="preserve">.  </w:t>
      </w:r>
    </w:p>
    <w:p w14:paraId="00000013" w14:textId="33628793" w:rsidR="009F72B5" w:rsidRPr="00441A32" w:rsidRDefault="00AE0818">
      <w:pPr>
        <w:rPr>
          <w:sz w:val="20"/>
          <w:szCs w:val="20"/>
        </w:rPr>
      </w:pPr>
      <w:r w:rsidRPr="00441A32">
        <w:rPr>
          <w:color w:val="000000"/>
          <w:sz w:val="20"/>
          <w:szCs w:val="20"/>
          <w:u w:val="single"/>
        </w:rPr>
        <w:t>2021-2022 Budget:</w:t>
      </w:r>
      <w:r w:rsidRPr="00441A32">
        <w:rPr>
          <w:color w:val="000000"/>
          <w:sz w:val="20"/>
          <w:szCs w:val="20"/>
        </w:rPr>
        <w:t xml:space="preserve">  We will have the first reading of the FY 2021-2022 budget at the April meeting.  Please submit any special budget requests prior to the meeting.</w:t>
      </w:r>
    </w:p>
    <w:p w14:paraId="11B75096" w14:textId="60689D0D" w:rsidR="001A26FA" w:rsidRPr="00441A32" w:rsidRDefault="001A26FA">
      <w:pPr>
        <w:rPr>
          <w:color w:val="000000"/>
          <w:sz w:val="20"/>
          <w:szCs w:val="20"/>
        </w:rPr>
      </w:pPr>
      <w:r w:rsidRPr="00441A32">
        <w:rPr>
          <w:color w:val="000000"/>
          <w:sz w:val="20"/>
          <w:szCs w:val="20"/>
        </w:rPr>
        <w:t xml:space="preserve">Mayor Cravens -- </w:t>
      </w:r>
      <w:r w:rsidR="00223266" w:rsidRPr="00441A32">
        <w:rPr>
          <w:color w:val="000000"/>
          <w:sz w:val="20"/>
          <w:szCs w:val="20"/>
        </w:rPr>
        <w:t xml:space="preserve">We </w:t>
      </w:r>
      <w:r w:rsidRPr="00441A32">
        <w:rPr>
          <w:color w:val="000000"/>
          <w:sz w:val="20"/>
          <w:szCs w:val="20"/>
        </w:rPr>
        <w:t xml:space="preserve">will </w:t>
      </w:r>
      <w:r w:rsidR="00223266" w:rsidRPr="00441A32">
        <w:rPr>
          <w:color w:val="000000"/>
          <w:sz w:val="20"/>
          <w:szCs w:val="20"/>
        </w:rPr>
        <w:t xml:space="preserve">have </w:t>
      </w:r>
      <w:r w:rsidRPr="00441A32">
        <w:rPr>
          <w:color w:val="000000"/>
          <w:sz w:val="20"/>
          <w:szCs w:val="20"/>
        </w:rPr>
        <w:t xml:space="preserve">a </w:t>
      </w:r>
      <w:r w:rsidR="00223266" w:rsidRPr="00441A32">
        <w:rPr>
          <w:color w:val="000000"/>
          <w:sz w:val="20"/>
          <w:szCs w:val="20"/>
        </w:rPr>
        <w:t xml:space="preserve">slight increase in revenue from </w:t>
      </w:r>
      <w:r w:rsidR="006A79DA" w:rsidRPr="00441A32">
        <w:rPr>
          <w:color w:val="000000"/>
          <w:sz w:val="20"/>
          <w:szCs w:val="20"/>
        </w:rPr>
        <w:t xml:space="preserve">the </w:t>
      </w:r>
      <w:r w:rsidR="00223266" w:rsidRPr="00441A32">
        <w:rPr>
          <w:color w:val="000000"/>
          <w:sz w:val="20"/>
          <w:szCs w:val="20"/>
        </w:rPr>
        <w:t>Charter franchise agreement.  Should see this in the 2</w:t>
      </w:r>
      <w:r w:rsidR="00223266" w:rsidRPr="00441A32">
        <w:rPr>
          <w:color w:val="000000"/>
          <w:sz w:val="20"/>
          <w:szCs w:val="20"/>
          <w:vertAlign w:val="superscript"/>
        </w:rPr>
        <w:t>nd</w:t>
      </w:r>
      <w:r w:rsidR="00223266" w:rsidRPr="00441A32">
        <w:rPr>
          <w:color w:val="000000"/>
          <w:sz w:val="20"/>
          <w:szCs w:val="20"/>
        </w:rPr>
        <w:t xml:space="preserve"> quarter.</w:t>
      </w:r>
      <w:r w:rsidR="00E079B8" w:rsidRPr="00441A32">
        <w:rPr>
          <w:color w:val="000000"/>
          <w:sz w:val="20"/>
          <w:szCs w:val="20"/>
        </w:rPr>
        <w:t> </w:t>
      </w:r>
    </w:p>
    <w:p w14:paraId="4209D956" w14:textId="77777777" w:rsidR="001A26FA" w:rsidRPr="00441A32" w:rsidRDefault="001A26FA" w:rsidP="001A26FA">
      <w:pPr>
        <w:rPr>
          <w:b/>
          <w:sz w:val="20"/>
          <w:szCs w:val="20"/>
        </w:rPr>
      </w:pPr>
      <w:r w:rsidRPr="00441A32">
        <w:rPr>
          <w:b/>
          <w:sz w:val="20"/>
          <w:szCs w:val="20"/>
        </w:rPr>
        <w:t xml:space="preserve">Transportation, Commissioner Scott </w:t>
      </w:r>
      <w:proofErr w:type="spellStart"/>
      <w:r w:rsidRPr="00441A32">
        <w:rPr>
          <w:b/>
          <w:sz w:val="20"/>
          <w:szCs w:val="20"/>
        </w:rPr>
        <w:t>Radeker</w:t>
      </w:r>
      <w:proofErr w:type="spellEnd"/>
    </w:p>
    <w:p w14:paraId="0EE39049" w14:textId="77777777" w:rsidR="001A26FA" w:rsidRPr="00441A32" w:rsidRDefault="001A26FA" w:rsidP="001A26FA">
      <w:pPr>
        <w:rPr>
          <w:sz w:val="20"/>
          <w:szCs w:val="20"/>
          <w:u w:val="single"/>
        </w:rPr>
      </w:pPr>
      <w:r w:rsidRPr="00441A32">
        <w:rPr>
          <w:sz w:val="20"/>
          <w:szCs w:val="20"/>
          <w:u w:val="single"/>
        </w:rPr>
        <w:t>Snow Removal</w:t>
      </w:r>
    </w:p>
    <w:tbl>
      <w:tblPr>
        <w:tblW w:w="38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170"/>
      </w:tblGrid>
      <w:tr w:rsidR="001A26FA" w:rsidRPr="00441A32" w14:paraId="7DF0D3FC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30467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CD2FD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6F924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Amount</w:t>
            </w:r>
          </w:p>
        </w:tc>
      </w:tr>
      <w:tr w:rsidR="001A26FA" w:rsidRPr="00441A32" w14:paraId="4B958A94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158C5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1/27/2021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7388A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0B7BD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$650 </w:t>
            </w:r>
          </w:p>
        </w:tc>
      </w:tr>
      <w:tr w:rsidR="001A26FA" w:rsidRPr="00441A32" w14:paraId="3D61D1C4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21D17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1/28/2021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2E694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492D5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$650 </w:t>
            </w:r>
          </w:p>
        </w:tc>
      </w:tr>
      <w:tr w:rsidR="001A26FA" w:rsidRPr="00441A32" w14:paraId="3BED7DD5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9249E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2/8/2021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EA821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4AEAA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$850 </w:t>
            </w:r>
          </w:p>
        </w:tc>
      </w:tr>
      <w:tr w:rsidR="001A26FA" w:rsidRPr="00441A32" w14:paraId="669A1EAC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1388F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2/10/2021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39A2B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E43C2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$1,650 </w:t>
            </w:r>
          </w:p>
        </w:tc>
      </w:tr>
      <w:tr w:rsidR="001A26FA" w:rsidRPr="00441A32" w14:paraId="76BF7776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7AB57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2/11/2021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4EFEF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5A107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$850 </w:t>
            </w:r>
          </w:p>
        </w:tc>
      </w:tr>
      <w:tr w:rsidR="001A26FA" w:rsidRPr="00441A32" w14:paraId="2DBF2A61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6D59E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2/12/2021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DC9AA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E7299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$700 </w:t>
            </w:r>
          </w:p>
        </w:tc>
      </w:tr>
      <w:tr w:rsidR="001A26FA" w:rsidRPr="00441A32" w14:paraId="7ABF072E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99A11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2/14/2021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834F2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41FA7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$850 </w:t>
            </w:r>
          </w:p>
        </w:tc>
      </w:tr>
      <w:tr w:rsidR="001A26FA" w:rsidRPr="00441A32" w14:paraId="556B9859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374C9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2/15/2021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40D47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E107F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 xml:space="preserve"> $2,650 </w:t>
            </w:r>
          </w:p>
        </w:tc>
      </w:tr>
      <w:tr w:rsidR="001A26FA" w:rsidRPr="00441A32" w14:paraId="033C799B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081B9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2/16/2021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D658E" w14:textId="77777777" w:rsidR="001A26FA" w:rsidRPr="00441A32" w:rsidRDefault="001A26FA" w:rsidP="009C467E">
            <w:pPr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Snow / 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DE024" w14:textId="77777777" w:rsidR="001A26FA" w:rsidRPr="00441A32" w:rsidRDefault="001A26FA" w:rsidP="009C467E">
            <w:pPr>
              <w:jc w:val="right"/>
              <w:rPr>
                <w:color w:val="000000"/>
                <w:sz w:val="20"/>
                <w:szCs w:val="20"/>
              </w:rPr>
            </w:pPr>
            <w:r w:rsidRPr="00441A32">
              <w:rPr>
                <w:color w:val="000000"/>
                <w:sz w:val="20"/>
                <w:szCs w:val="20"/>
              </w:rPr>
              <w:t>$850</w:t>
            </w:r>
          </w:p>
        </w:tc>
      </w:tr>
      <w:tr w:rsidR="001A26FA" w:rsidRPr="00441A32" w14:paraId="22321C18" w14:textId="77777777" w:rsidTr="009C467E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1EF73" w14:textId="77777777" w:rsidR="001A26FA" w:rsidRPr="00441A32" w:rsidRDefault="001A26FA" w:rsidP="009C467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1A32">
              <w:rPr>
                <w:b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BD4D6" w14:textId="77777777" w:rsidR="001A26FA" w:rsidRPr="00441A32" w:rsidRDefault="001A26FA" w:rsidP="009C46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10037" w14:textId="77777777" w:rsidR="001A26FA" w:rsidRPr="00441A32" w:rsidRDefault="001A26FA" w:rsidP="009C467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1A32">
              <w:rPr>
                <w:b/>
                <w:color w:val="000000"/>
                <w:sz w:val="20"/>
                <w:szCs w:val="20"/>
              </w:rPr>
              <w:t>$9,400</w:t>
            </w:r>
          </w:p>
        </w:tc>
      </w:tr>
    </w:tbl>
    <w:p w14:paraId="181ADE87" w14:textId="77777777" w:rsidR="001A26FA" w:rsidRPr="00441A32" w:rsidRDefault="001A26FA" w:rsidP="001A26FA">
      <w:pPr>
        <w:rPr>
          <w:sz w:val="20"/>
          <w:szCs w:val="20"/>
          <w:u w:val="single"/>
        </w:rPr>
      </w:pPr>
      <w:r w:rsidRPr="00441A32">
        <w:rPr>
          <w:sz w:val="20"/>
          <w:szCs w:val="20"/>
          <w:u w:val="single"/>
        </w:rPr>
        <w:t>Sidewalk Repair</w:t>
      </w:r>
    </w:p>
    <w:p w14:paraId="59D79E68" w14:textId="77777777" w:rsidR="001A26FA" w:rsidRPr="00441A32" w:rsidRDefault="001A26FA" w:rsidP="001A26FA">
      <w:pPr>
        <w:ind w:firstLine="720"/>
        <w:rPr>
          <w:sz w:val="20"/>
          <w:szCs w:val="20"/>
        </w:rPr>
      </w:pPr>
      <w:r w:rsidRPr="00441A32">
        <w:rPr>
          <w:iCs/>
          <w:sz w:val="20"/>
          <w:szCs w:val="20"/>
        </w:rPr>
        <w:t>No progress</w:t>
      </w:r>
    </w:p>
    <w:p w14:paraId="3FE4F2EB" w14:textId="77777777" w:rsidR="001A26FA" w:rsidRPr="00441A32" w:rsidRDefault="001A26FA" w:rsidP="001A26FA">
      <w:pPr>
        <w:rPr>
          <w:sz w:val="20"/>
          <w:szCs w:val="20"/>
          <w:u w:val="single"/>
        </w:rPr>
      </w:pPr>
      <w:r w:rsidRPr="00441A32">
        <w:rPr>
          <w:sz w:val="20"/>
          <w:szCs w:val="20"/>
          <w:u w:val="single"/>
        </w:rPr>
        <w:t>Paving Project</w:t>
      </w:r>
    </w:p>
    <w:p w14:paraId="4D47F3DE" w14:textId="77777777" w:rsidR="001A26FA" w:rsidRPr="00441A32" w:rsidRDefault="001A26FA" w:rsidP="001A26FA">
      <w:pPr>
        <w:rPr>
          <w:sz w:val="20"/>
          <w:szCs w:val="20"/>
        </w:rPr>
      </w:pPr>
      <w:r w:rsidRPr="00441A32">
        <w:rPr>
          <w:sz w:val="20"/>
          <w:szCs w:val="20"/>
        </w:rPr>
        <w:lastRenderedPageBreak/>
        <w:tab/>
        <w:t>Met with Commonwealth paving to go over phasing plan (two options attached).  Finalizing contract by next week. Sealing work will occur June 14-June 21</w:t>
      </w:r>
      <w:r w:rsidRPr="00441A32">
        <w:rPr>
          <w:sz w:val="20"/>
          <w:szCs w:val="20"/>
          <w:vertAlign w:val="superscript"/>
        </w:rPr>
        <w:t>st</w:t>
      </w:r>
      <w:r w:rsidRPr="00441A32">
        <w:rPr>
          <w:sz w:val="20"/>
          <w:szCs w:val="20"/>
        </w:rPr>
        <w:t xml:space="preserve">, M-F.  </w:t>
      </w:r>
    </w:p>
    <w:p w14:paraId="5C6364F6" w14:textId="42BB4F44" w:rsidR="001A26FA" w:rsidRPr="00441A32" w:rsidRDefault="001A26FA" w:rsidP="001A26FA">
      <w:pPr>
        <w:rPr>
          <w:sz w:val="20"/>
          <w:szCs w:val="20"/>
        </w:rPr>
      </w:pPr>
      <w:r w:rsidRPr="00441A32">
        <w:rPr>
          <w:sz w:val="20"/>
          <w:szCs w:val="20"/>
        </w:rPr>
        <w:t xml:space="preserve">Commissioner </w:t>
      </w:r>
      <w:proofErr w:type="spellStart"/>
      <w:r w:rsidRPr="00441A32">
        <w:rPr>
          <w:sz w:val="20"/>
          <w:szCs w:val="20"/>
        </w:rPr>
        <w:t>Radeker</w:t>
      </w:r>
      <w:proofErr w:type="spellEnd"/>
      <w:r w:rsidRPr="00441A32">
        <w:rPr>
          <w:sz w:val="20"/>
          <w:szCs w:val="20"/>
        </w:rPr>
        <w:t xml:space="preserve"> presented two</w:t>
      </w:r>
      <w:r w:rsidR="006A79DA" w:rsidRPr="00441A32">
        <w:rPr>
          <w:sz w:val="20"/>
          <w:szCs w:val="20"/>
        </w:rPr>
        <w:t xml:space="preserve"> [2]</w:t>
      </w:r>
      <w:r w:rsidRPr="00441A32">
        <w:rPr>
          <w:sz w:val="20"/>
          <w:szCs w:val="20"/>
        </w:rPr>
        <w:t xml:space="preserve"> options (4 Phase and 7 Phase):</w:t>
      </w:r>
    </w:p>
    <w:p w14:paraId="6C251EFC" w14:textId="14FD8197" w:rsidR="001A26FA" w:rsidRPr="00441A32" w:rsidRDefault="001A26FA" w:rsidP="001A26F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41A32">
        <w:rPr>
          <w:sz w:val="20"/>
          <w:szCs w:val="20"/>
          <w:u w:val="single"/>
        </w:rPr>
        <w:t>4 Phase</w:t>
      </w:r>
      <w:r w:rsidRPr="00441A32">
        <w:rPr>
          <w:sz w:val="20"/>
          <w:szCs w:val="20"/>
        </w:rPr>
        <w:t xml:space="preserve"> -- residents will have </w:t>
      </w:r>
      <w:r w:rsidR="006A79DA" w:rsidRPr="00441A32">
        <w:rPr>
          <w:sz w:val="20"/>
          <w:szCs w:val="20"/>
        </w:rPr>
        <w:t xml:space="preserve">vehicular </w:t>
      </w:r>
      <w:r w:rsidRPr="00441A32">
        <w:rPr>
          <w:sz w:val="20"/>
          <w:szCs w:val="20"/>
        </w:rPr>
        <w:t xml:space="preserve">access to their homes in the evening – if driving, must be out of home by 7 am, but could drive on surface at 6 pm same day; this would span the period of </w:t>
      </w:r>
      <w:r w:rsidR="006A79DA" w:rsidRPr="00441A32">
        <w:rPr>
          <w:sz w:val="20"/>
          <w:szCs w:val="20"/>
        </w:rPr>
        <w:t>two [</w:t>
      </w:r>
      <w:r w:rsidRPr="00441A32">
        <w:rPr>
          <w:sz w:val="20"/>
          <w:szCs w:val="20"/>
        </w:rPr>
        <w:t>2</w:t>
      </w:r>
      <w:r w:rsidR="006A79DA" w:rsidRPr="00441A32">
        <w:rPr>
          <w:sz w:val="20"/>
          <w:szCs w:val="20"/>
        </w:rPr>
        <w:t>]</w:t>
      </w:r>
      <w:r w:rsidRPr="00441A32">
        <w:rPr>
          <w:sz w:val="20"/>
          <w:szCs w:val="20"/>
        </w:rPr>
        <w:t xml:space="preserve"> days.  </w:t>
      </w:r>
    </w:p>
    <w:p w14:paraId="67229FC8" w14:textId="009AD06E" w:rsidR="001A26FA" w:rsidRPr="00441A32" w:rsidRDefault="001A26FA" w:rsidP="001A26F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41A32">
        <w:rPr>
          <w:sz w:val="20"/>
          <w:szCs w:val="20"/>
          <w:u w:val="single"/>
        </w:rPr>
        <w:t>7 phase</w:t>
      </w:r>
      <w:r w:rsidRPr="00441A32">
        <w:rPr>
          <w:sz w:val="20"/>
          <w:szCs w:val="20"/>
        </w:rPr>
        <w:t xml:space="preserve"> – residents won’t have vehicular access to their homes for </w:t>
      </w:r>
      <w:r w:rsidR="006A79DA" w:rsidRPr="00441A32">
        <w:rPr>
          <w:sz w:val="20"/>
          <w:szCs w:val="20"/>
        </w:rPr>
        <w:t>one [1]</w:t>
      </w:r>
      <w:r w:rsidRPr="00441A32">
        <w:rPr>
          <w:sz w:val="20"/>
          <w:szCs w:val="20"/>
        </w:rPr>
        <w:t xml:space="preserve"> 24-hour span (</w:t>
      </w:r>
      <w:r w:rsidR="006A79DA" w:rsidRPr="00441A32">
        <w:rPr>
          <w:sz w:val="20"/>
          <w:szCs w:val="20"/>
        </w:rPr>
        <w:t xml:space="preserve">from </w:t>
      </w:r>
      <w:r w:rsidRPr="00441A32">
        <w:rPr>
          <w:sz w:val="20"/>
          <w:szCs w:val="20"/>
        </w:rPr>
        <w:t xml:space="preserve">7 am </w:t>
      </w:r>
      <w:r w:rsidR="006A79DA" w:rsidRPr="00441A32">
        <w:rPr>
          <w:sz w:val="20"/>
          <w:szCs w:val="20"/>
        </w:rPr>
        <w:t xml:space="preserve">one [1] day </w:t>
      </w:r>
      <w:r w:rsidRPr="00441A32">
        <w:rPr>
          <w:sz w:val="20"/>
          <w:szCs w:val="20"/>
        </w:rPr>
        <w:t xml:space="preserve">until 7 am </w:t>
      </w:r>
      <w:r w:rsidR="006A79DA" w:rsidRPr="00441A32">
        <w:rPr>
          <w:sz w:val="20"/>
          <w:szCs w:val="20"/>
        </w:rPr>
        <w:t>the following</w:t>
      </w:r>
      <w:r w:rsidRPr="00441A32">
        <w:rPr>
          <w:sz w:val="20"/>
          <w:szCs w:val="20"/>
        </w:rPr>
        <w:t xml:space="preserve"> day). </w:t>
      </w:r>
    </w:p>
    <w:p w14:paraId="3658ADC6" w14:textId="77286B03" w:rsidR="001A26FA" w:rsidRPr="00441A32" w:rsidRDefault="006A79DA" w:rsidP="001A26FA">
      <w:pPr>
        <w:rPr>
          <w:sz w:val="20"/>
          <w:szCs w:val="20"/>
        </w:rPr>
      </w:pPr>
      <w:r w:rsidRPr="00441A32">
        <w:rPr>
          <w:sz w:val="20"/>
          <w:szCs w:val="20"/>
        </w:rPr>
        <w:t xml:space="preserve">After discussion, </w:t>
      </w:r>
      <w:r w:rsidR="001A26FA" w:rsidRPr="00441A32">
        <w:rPr>
          <w:sz w:val="20"/>
          <w:szCs w:val="20"/>
        </w:rPr>
        <w:t xml:space="preserve">Commissioners unanimously agreed upon the </w:t>
      </w:r>
      <w:proofErr w:type="gramStart"/>
      <w:r w:rsidR="001A26FA" w:rsidRPr="00441A32">
        <w:rPr>
          <w:sz w:val="20"/>
          <w:szCs w:val="20"/>
        </w:rPr>
        <w:t>4 phase</w:t>
      </w:r>
      <w:proofErr w:type="gramEnd"/>
      <w:r w:rsidR="001A26FA" w:rsidRPr="00441A32">
        <w:rPr>
          <w:sz w:val="20"/>
          <w:szCs w:val="20"/>
        </w:rPr>
        <w:t xml:space="preserve"> proposal.  Commissioner </w:t>
      </w:r>
      <w:proofErr w:type="spellStart"/>
      <w:r w:rsidR="001A26FA" w:rsidRPr="00441A32">
        <w:rPr>
          <w:sz w:val="20"/>
          <w:szCs w:val="20"/>
        </w:rPr>
        <w:t>Radeker</w:t>
      </w:r>
      <w:proofErr w:type="spellEnd"/>
      <w:r w:rsidR="001A26FA" w:rsidRPr="00441A32">
        <w:rPr>
          <w:sz w:val="20"/>
          <w:szCs w:val="20"/>
        </w:rPr>
        <w:t xml:space="preserve"> will have Commonwealth’s proposal adjusted to reflect this decision.</w:t>
      </w:r>
      <w:r w:rsidRPr="00441A32">
        <w:rPr>
          <w:sz w:val="20"/>
          <w:szCs w:val="20"/>
        </w:rPr>
        <w:t xml:space="preserve">  An abundance of communication will be sent to residents leading up to commencement of the paving project.</w:t>
      </w:r>
    </w:p>
    <w:p w14:paraId="7D9FB529" w14:textId="1B86DE30" w:rsidR="001A26FA" w:rsidRPr="00441A32" w:rsidRDefault="001A26FA" w:rsidP="001A26FA">
      <w:pPr>
        <w:rPr>
          <w:sz w:val="20"/>
          <w:szCs w:val="20"/>
        </w:rPr>
      </w:pPr>
      <w:r w:rsidRPr="00441A32">
        <w:rPr>
          <w:sz w:val="20"/>
          <w:szCs w:val="20"/>
        </w:rPr>
        <w:t xml:space="preserve">Resident </w:t>
      </w:r>
      <w:proofErr w:type="spellStart"/>
      <w:r w:rsidRPr="00441A32">
        <w:rPr>
          <w:sz w:val="20"/>
          <w:szCs w:val="20"/>
        </w:rPr>
        <w:t>Hovious</w:t>
      </w:r>
      <w:proofErr w:type="spellEnd"/>
      <w:r w:rsidRPr="00441A32">
        <w:rPr>
          <w:sz w:val="20"/>
          <w:szCs w:val="20"/>
        </w:rPr>
        <w:t xml:space="preserve"> mentioned widening of the </w:t>
      </w:r>
      <w:proofErr w:type="spellStart"/>
      <w:r w:rsidRPr="00441A32">
        <w:rPr>
          <w:sz w:val="20"/>
          <w:szCs w:val="20"/>
        </w:rPr>
        <w:t>culdesac</w:t>
      </w:r>
      <w:proofErr w:type="spellEnd"/>
      <w:r w:rsidRPr="00441A32">
        <w:rPr>
          <w:sz w:val="20"/>
          <w:szCs w:val="20"/>
        </w:rPr>
        <w:t xml:space="preserve"> on Clipping Court – people drive on grass between 4608 and 4811 at </w:t>
      </w:r>
      <w:r w:rsidR="006A79DA" w:rsidRPr="00441A32">
        <w:rPr>
          <w:sz w:val="20"/>
          <w:szCs w:val="20"/>
        </w:rPr>
        <w:t xml:space="preserve">the </w:t>
      </w:r>
      <w:r w:rsidRPr="00441A32">
        <w:rPr>
          <w:sz w:val="20"/>
          <w:szCs w:val="20"/>
        </w:rPr>
        <w:t xml:space="preserve">entrance of </w:t>
      </w:r>
      <w:r w:rsidR="006A79DA" w:rsidRPr="00441A32">
        <w:rPr>
          <w:sz w:val="20"/>
          <w:szCs w:val="20"/>
        </w:rPr>
        <w:t xml:space="preserve">the </w:t>
      </w:r>
      <w:proofErr w:type="spellStart"/>
      <w:r w:rsidRPr="00441A32">
        <w:rPr>
          <w:sz w:val="20"/>
          <w:szCs w:val="20"/>
        </w:rPr>
        <w:t>culdesac</w:t>
      </w:r>
      <w:proofErr w:type="spellEnd"/>
      <w:r w:rsidRPr="00441A32">
        <w:rPr>
          <w:sz w:val="20"/>
          <w:szCs w:val="20"/>
        </w:rPr>
        <w:t xml:space="preserve">.  Has been a problem for 10+ </w:t>
      </w:r>
      <w:proofErr w:type="gramStart"/>
      <w:r w:rsidRPr="00441A32">
        <w:rPr>
          <w:sz w:val="20"/>
          <w:szCs w:val="20"/>
        </w:rPr>
        <w:t>years</w:t>
      </w:r>
      <w:r w:rsidR="006A79DA" w:rsidRPr="00441A32">
        <w:rPr>
          <w:sz w:val="20"/>
          <w:szCs w:val="20"/>
        </w:rPr>
        <w:t>, and</w:t>
      </w:r>
      <w:proofErr w:type="gramEnd"/>
      <w:r w:rsidR="006A79DA" w:rsidRPr="00441A32">
        <w:rPr>
          <w:sz w:val="20"/>
          <w:szCs w:val="20"/>
        </w:rPr>
        <w:t xml:space="preserve"> creates a depression in the yards where water then collects</w:t>
      </w:r>
      <w:r w:rsidRPr="00441A32">
        <w:rPr>
          <w:sz w:val="20"/>
          <w:szCs w:val="20"/>
        </w:rPr>
        <w:t xml:space="preserve">. Commissioner </w:t>
      </w:r>
      <w:proofErr w:type="spellStart"/>
      <w:r w:rsidRPr="00441A32">
        <w:rPr>
          <w:sz w:val="20"/>
          <w:szCs w:val="20"/>
        </w:rPr>
        <w:t>Rad</w:t>
      </w:r>
      <w:r w:rsidR="006A79DA" w:rsidRPr="00441A32">
        <w:rPr>
          <w:sz w:val="20"/>
          <w:szCs w:val="20"/>
        </w:rPr>
        <w:t>e</w:t>
      </w:r>
      <w:r w:rsidRPr="00441A32">
        <w:rPr>
          <w:sz w:val="20"/>
          <w:szCs w:val="20"/>
        </w:rPr>
        <w:t>ker</w:t>
      </w:r>
      <w:proofErr w:type="spellEnd"/>
      <w:r w:rsidRPr="00441A32">
        <w:rPr>
          <w:sz w:val="20"/>
          <w:szCs w:val="20"/>
        </w:rPr>
        <w:t xml:space="preserve"> received an inquiry from the resi</w:t>
      </w:r>
      <w:r w:rsidR="006A79DA" w:rsidRPr="00441A32">
        <w:rPr>
          <w:sz w:val="20"/>
          <w:szCs w:val="20"/>
        </w:rPr>
        <w:t>d</w:t>
      </w:r>
      <w:r w:rsidRPr="00441A32">
        <w:rPr>
          <w:sz w:val="20"/>
          <w:szCs w:val="20"/>
        </w:rPr>
        <w:t xml:space="preserve">ent at 4800 about widening of this section of the </w:t>
      </w:r>
      <w:proofErr w:type="gramStart"/>
      <w:r w:rsidRPr="00441A32">
        <w:rPr>
          <w:sz w:val="20"/>
          <w:szCs w:val="20"/>
        </w:rPr>
        <w:t>road;  Commonwealth</w:t>
      </w:r>
      <w:proofErr w:type="gramEnd"/>
      <w:r w:rsidRPr="00441A32">
        <w:rPr>
          <w:sz w:val="20"/>
          <w:szCs w:val="20"/>
        </w:rPr>
        <w:t xml:space="preserve"> Paving quoted  $7500 to repair</w:t>
      </w:r>
      <w:r w:rsidR="006A79DA" w:rsidRPr="00441A32">
        <w:rPr>
          <w:sz w:val="20"/>
          <w:szCs w:val="20"/>
        </w:rPr>
        <w:t xml:space="preserve"> prior</w:t>
      </w:r>
      <w:r w:rsidRPr="00441A32">
        <w:rPr>
          <w:sz w:val="20"/>
          <w:szCs w:val="20"/>
        </w:rPr>
        <w:t xml:space="preserve"> to </w:t>
      </w:r>
      <w:r w:rsidR="006A79DA" w:rsidRPr="00441A32">
        <w:rPr>
          <w:sz w:val="20"/>
          <w:szCs w:val="20"/>
        </w:rPr>
        <w:t xml:space="preserve">pavement </w:t>
      </w:r>
      <w:r w:rsidRPr="00441A32">
        <w:rPr>
          <w:sz w:val="20"/>
          <w:szCs w:val="20"/>
        </w:rPr>
        <w:t xml:space="preserve">sealing.  Commissioner </w:t>
      </w:r>
      <w:proofErr w:type="spellStart"/>
      <w:r w:rsidRPr="00441A32">
        <w:rPr>
          <w:sz w:val="20"/>
          <w:szCs w:val="20"/>
        </w:rPr>
        <w:t>Ries</w:t>
      </w:r>
      <w:proofErr w:type="spellEnd"/>
      <w:r w:rsidRPr="00441A32">
        <w:rPr>
          <w:sz w:val="20"/>
          <w:szCs w:val="20"/>
        </w:rPr>
        <w:t xml:space="preserve"> – do we need to have a survey, determine easements?  Commissioner </w:t>
      </w:r>
      <w:proofErr w:type="spellStart"/>
      <w:r w:rsidRPr="00441A32">
        <w:rPr>
          <w:sz w:val="20"/>
          <w:szCs w:val="20"/>
        </w:rPr>
        <w:t>Radeker</w:t>
      </w:r>
      <w:proofErr w:type="spellEnd"/>
      <w:r w:rsidRPr="00441A32">
        <w:rPr>
          <w:sz w:val="20"/>
          <w:szCs w:val="20"/>
        </w:rPr>
        <w:t xml:space="preserve"> – residents asked for it to be widened (it is on their property).  </w:t>
      </w:r>
      <w:r w:rsidR="006A79DA" w:rsidRPr="00441A32">
        <w:rPr>
          <w:sz w:val="20"/>
          <w:szCs w:val="20"/>
        </w:rPr>
        <w:t xml:space="preserve">Attorney </w:t>
      </w:r>
      <w:r w:rsidRPr="00441A32">
        <w:rPr>
          <w:sz w:val="20"/>
          <w:szCs w:val="20"/>
        </w:rPr>
        <w:t xml:space="preserve">Hayward – will </w:t>
      </w:r>
      <w:proofErr w:type="gramStart"/>
      <w:r w:rsidRPr="00441A32">
        <w:rPr>
          <w:sz w:val="20"/>
          <w:szCs w:val="20"/>
        </w:rPr>
        <w:t>look into</w:t>
      </w:r>
      <w:proofErr w:type="gramEnd"/>
      <w:r w:rsidRPr="00441A32">
        <w:rPr>
          <w:sz w:val="20"/>
          <w:szCs w:val="20"/>
        </w:rPr>
        <w:t xml:space="preserve"> this; definitely need to get consent from residents.  Mayor Cravens – which funds to use?  Commissioner </w:t>
      </w:r>
      <w:proofErr w:type="spellStart"/>
      <w:r w:rsidRPr="00441A32">
        <w:rPr>
          <w:sz w:val="20"/>
          <w:szCs w:val="20"/>
        </w:rPr>
        <w:t>Ries</w:t>
      </w:r>
      <w:proofErr w:type="spellEnd"/>
      <w:r w:rsidRPr="00441A32">
        <w:rPr>
          <w:sz w:val="20"/>
          <w:szCs w:val="20"/>
        </w:rPr>
        <w:t xml:space="preserve"> will </w:t>
      </w:r>
      <w:proofErr w:type="gramStart"/>
      <w:r w:rsidRPr="00441A32">
        <w:rPr>
          <w:sz w:val="20"/>
          <w:szCs w:val="20"/>
        </w:rPr>
        <w:t>look into</w:t>
      </w:r>
      <w:proofErr w:type="gramEnd"/>
      <w:r w:rsidRPr="00441A32">
        <w:rPr>
          <w:sz w:val="20"/>
          <w:szCs w:val="20"/>
        </w:rPr>
        <w:t xml:space="preserve"> it.  </w:t>
      </w:r>
    </w:p>
    <w:p w14:paraId="00000015" w14:textId="349F3599" w:rsidR="009F72B5" w:rsidRPr="00441A32" w:rsidRDefault="00626112">
      <w:pPr>
        <w:rPr>
          <w:b/>
          <w:sz w:val="20"/>
          <w:szCs w:val="20"/>
        </w:rPr>
      </w:pPr>
      <w:r w:rsidRPr="00441A32">
        <w:rPr>
          <w:b/>
          <w:color w:val="000000"/>
          <w:sz w:val="20"/>
          <w:szCs w:val="20"/>
        </w:rPr>
        <w:t>OLD BUSINESS</w:t>
      </w:r>
      <w:r w:rsidRPr="00441A32">
        <w:rPr>
          <w:b/>
          <w:sz w:val="20"/>
          <w:szCs w:val="20"/>
        </w:rPr>
        <w:t xml:space="preserve">   </w:t>
      </w:r>
    </w:p>
    <w:p w14:paraId="574F5F5D" w14:textId="007E0121" w:rsidR="00DA0D08" w:rsidRPr="00441A32" w:rsidRDefault="00B5469F">
      <w:pPr>
        <w:rPr>
          <w:b/>
          <w:color w:val="000000"/>
          <w:sz w:val="20"/>
          <w:szCs w:val="20"/>
        </w:rPr>
      </w:pPr>
      <w:r w:rsidRPr="00441A32">
        <w:rPr>
          <w:color w:val="000000"/>
          <w:sz w:val="20"/>
          <w:szCs w:val="20"/>
        </w:rPr>
        <w:t>There was no old business</w:t>
      </w:r>
      <w:r w:rsidRPr="00441A32">
        <w:rPr>
          <w:b/>
          <w:color w:val="000000"/>
          <w:sz w:val="20"/>
          <w:szCs w:val="20"/>
        </w:rPr>
        <w:t>.</w:t>
      </w:r>
    </w:p>
    <w:p w14:paraId="0000001B" w14:textId="5DBD1F03" w:rsidR="009F72B5" w:rsidRPr="00441A32" w:rsidRDefault="00626112">
      <w:pPr>
        <w:rPr>
          <w:b/>
          <w:color w:val="000000"/>
          <w:sz w:val="20"/>
          <w:szCs w:val="20"/>
        </w:rPr>
      </w:pPr>
      <w:r w:rsidRPr="00441A32">
        <w:rPr>
          <w:b/>
          <w:color w:val="000000"/>
          <w:sz w:val="20"/>
          <w:szCs w:val="20"/>
        </w:rPr>
        <w:t>NEW BUSINESS</w:t>
      </w:r>
    </w:p>
    <w:p w14:paraId="0000001D" w14:textId="43A24165" w:rsidR="009F72B5" w:rsidRPr="00441A32" w:rsidRDefault="00E079B8" w:rsidP="00DA0D08">
      <w:pPr>
        <w:rPr>
          <w:color w:val="000000"/>
          <w:sz w:val="20"/>
          <w:szCs w:val="20"/>
        </w:rPr>
      </w:pPr>
      <w:r w:rsidRPr="00441A32">
        <w:rPr>
          <w:color w:val="000000"/>
          <w:sz w:val="20"/>
          <w:szCs w:val="20"/>
        </w:rPr>
        <w:t xml:space="preserve"> </w:t>
      </w:r>
      <w:r w:rsidR="00B5469F" w:rsidRPr="00441A32">
        <w:rPr>
          <w:color w:val="000000"/>
          <w:sz w:val="20"/>
          <w:szCs w:val="20"/>
        </w:rPr>
        <w:t xml:space="preserve">There </w:t>
      </w:r>
      <w:r w:rsidR="001A26FA" w:rsidRPr="00441A32">
        <w:rPr>
          <w:color w:val="000000"/>
          <w:sz w:val="20"/>
          <w:szCs w:val="20"/>
        </w:rPr>
        <w:t>was</w:t>
      </w:r>
      <w:r w:rsidR="00B5469F" w:rsidRPr="00441A32">
        <w:rPr>
          <w:color w:val="000000"/>
          <w:sz w:val="20"/>
          <w:szCs w:val="20"/>
        </w:rPr>
        <w:t xml:space="preserve"> no new business.</w:t>
      </w:r>
    </w:p>
    <w:p w14:paraId="0000001E" w14:textId="38452B13" w:rsidR="009F72B5" w:rsidRPr="00441A32" w:rsidRDefault="00E33C29">
      <w:pPr>
        <w:rPr>
          <w:color w:val="000000"/>
          <w:sz w:val="20"/>
          <w:szCs w:val="20"/>
        </w:rPr>
      </w:pPr>
      <w:r w:rsidRPr="00441A32">
        <w:rPr>
          <w:sz w:val="20"/>
          <w:szCs w:val="20"/>
        </w:rPr>
        <w:t xml:space="preserve">Commissioner </w:t>
      </w:r>
      <w:r w:rsidR="00B5469F" w:rsidRPr="00441A32">
        <w:rPr>
          <w:sz w:val="20"/>
          <w:szCs w:val="20"/>
        </w:rPr>
        <w:t xml:space="preserve">von </w:t>
      </w:r>
      <w:proofErr w:type="spellStart"/>
      <w:r w:rsidR="001A26FA" w:rsidRPr="00441A32">
        <w:rPr>
          <w:sz w:val="20"/>
          <w:szCs w:val="20"/>
        </w:rPr>
        <w:t>A</w:t>
      </w:r>
      <w:r w:rsidR="00B5469F" w:rsidRPr="00441A32">
        <w:rPr>
          <w:sz w:val="20"/>
          <w:szCs w:val="20"/>
        </w:rPr>
        <w:t>llmen</w:t>
      </w:r>
      <w:proofErr w:type="spellEnd"/>
      <w:r w:rsidR="00B5469F" w:rsidRPr="00441A32">
        <w:rPr>
          <w:sz w:val="20"/>
          <w:szCs w:val="20"/>
        </w:rPr>
        <w:t xml:space="preserve"> </w:t>
      </w:r>
      <w:r w:rsidRPr="00441A32">
        <w:rPr>
          <w:sz w:val="20"/>
          <w:szCs w:val="20"/>
        </w:rPr>
        <w:t>made a motion to adjourn the meeting, and Commissioner</w:t>
      </w:r>
      <w:r w:rsidR="00B5469F" w:rsidRPr="00441A32">
        <w:rPr>
          <w:sz w:val="20"/>
          <w:szCs w:val="20"/>
        </w:rPr>
        <w:t xml:space="preserve"> </w:t>
      </w:r>
      <w:proofErr w:type="spellStart"/>
      <w:r w:rsidR="00B5469F" w:rsidRPr="00441A32">
        <w:rPr>
          <w:sz w:val="20"/>
          <w:szCs w:val="20"/>
        </w:rPr>
        <w:t>Radeker</w:t>
      </w:r>
      <w:proofErr w:type="spellEnd"/>
      <w:r w:rsidRPr="00441A32">
        <w:rPr>
          <w:sz w:val="20"/>
          <w:szCs w:val="20"/>
        </w:rPr>
        <w:t xml:space="preserve"> seconded the motion.  </w:t>
      </w:r>
      <w:r w:rsidR="00E079B8" w:rsidRPr="00441A32">
        <w:rPr>
          <w:sz w:val="20"/>
          <w:szCs w:val="20"/>
        </w:rPr>
        <w:t xml:space="preserve">The meeting was adjourned at </w:t>
      </w:r>
      <w:r w:rsidR="00B5469F" w:rsidRPr="00441A32">
        <w:rPr>
          <w:sz w:val="20"/>
          <w:szCs w:val="20"/>
        </w:rPr>
        <w:t>8:01</w:t>
      </w:r>
      <w:r w:rsidR="008679CE" w:rsidRPr="00441A32">
        <w:rPr>
          <w:sz w:val="20"/>
          <w:szCs w:val="20"/>
        </w:rPr>
        <w:t xml:space="preserve"> </w:t>
      </w:r>
      <w:r w:rsidR="00E079B8" w:rsidRPr="00441A32">
        <w:rPr>
          <w:sz w:val="20"/>
          <w:szCs w:val="20"/>
        </w:rPr>
        <w:t>pm.  The next meeting will be held on</w:t>
      </w:r>
      <w:r w:rsidR="00DA0D08" w:rsidRPr="00441A32">
        <w:rPr>
          <w:sz w:val="20"/>
          <w:szCs w:val="20"/>
        </w:rPr>
        <w:t xml:space="preserve"> </w:t>
      </w:r>
      <w:r w:rsidR="00B942C9" w:rsidRPr="00441A32">
        <w:rPr>
          <w:sz w:val="20"/>
          <w:szCs w:val="20"/>
        </w:rPr>
        <w:t>April 15</w:t>
      </w:r>
      <w:r w:rsidR="00E079B8" w:rsidRPr="00441A32">
        <w:rPr>
          <w:sz w:val="20"/>
          <w:szCs w:val="20"/>
        </w:rPr>
        <w:t>, 2021, at a location TBD.</w:t>
      </w:r>
      <w:bookmarkEnd w:id="0"/>
    </w:p>
    <w:sectPr w:rsidR="009F72B5" w:rsidRPr="00441A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CBF"/>
    <w:multiLevelType w:val="hybridMultilevel"/>
    <w:tmpl w:val="22044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72A55"/>
    <w:multiLevelType w:val="hybridMultilevel"/>
    <w:tmpl w:val="745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E6B"/>
    <w:multiLevelType w:val="hybridMultilevel"/>
    <w:tmpl w:val="40AC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4F99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0AE"/>
    <w:multiLevelType w:val="multilevel"/>
    <w:tmpl w:val="8B54B2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FF7A23"/>
    <w:multiLevelType w:val="hybridMultilevel"/>
    <w:tmpl w:val="D58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1B08"/>
    <w:multiLevelType w:val="hybridMultilevel"/>
    <w:tmpl w:val="90D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07347"/>
    <w:multiLevelType w:val="hybridMultilevel"/>
    <w:tmpl w:val="7192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B1C"/>
    <w:multiLevelType w:val="hybridMultilevel"/>
    <w:tmpl w:val="3AB2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C4B"/>
    <w:multiLevelType w:val="hybridMultilevel"/>
    <w:tmpl w:val="31B0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45E7"/>
    <w:multiLevelType w:val="hybridMultilevel"/>
    <w:tmpl w:val="C7E0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E7683"/>
    <w:multiLevelType w:val="hybridMultilevel"/>
    <w:tmpl w:val="93F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0A6A"/>
    <w:multiLevelType w:val="hybridMultilevel"/>
    <w:tmpl w:val="8BE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B5"/>
    <w:rsid w:val="00013056"/>
    <w:rsid w:val="0005786B"/>
    <w:rsid w:val="000C53C6"/>
    <w:rsid w:val="000D3B24"/>
    <w:rsid w:val="0017485D"/>
    <w:rsid w:val="001A26FA"/>
    <w:rsid w:val="001C0EA3"/>
    <w:rsid w:val="00223266"/>
    <w:rsid w:val="002C404D"/>
    <w:rsid w:val="00303F9A"/>
    <w:rsid w:val="00325D87"/>
    <w:rsid w:val="003F1B81"/>
    <w:rsid w:val="00441A32"/>
    <w:rsid w:val="004426DC"/>
    <w:rsid w:val="00527803"/>
    <w:rsid w:val="005F764D"/>
    <w:rsid w:val="006233EA"/>
    <w:rsid w:val="00626112"/>
    <w:rsid w:val="00683D6F"/>
    <w:rsid w:val="006A79DA"/>
    <w:rsid w:val="00714BAF"/>
    <w:rsid w:val="008550D1"/>
    <w:rsid w:val="008679CE"/>
    <w:rsid w:val="008C1C28"/>
    <w:rsid w:val="009E24ED"/>
    <w:rsid w:val="009E4B04"/>
    <w:rsid w:val="009F72B5"/>
    <w:rsid w:val="00A706A0"/>
    <w:rsid w:val="00AE0818"/>
    <w:rsid w:val="00AE5BA1"/>
    <w:rsid w:val="00B5469F"/>
    <w:rsid w:val="00B942C9"/>
    <w:rsid w:val="00C93794"/>
    <w:rsid w:val="00CA4337"/>
    <w:rsid w:val="00CB3E54"/>
    <w:rsid w:val="00DA0D08"/>
    <w:rsid w:val="00DB00F1"/>
    <w:rsid w:val="00DC5FFA"/>
    <w:rsid w:val="00E079B8"/>
    <w:rsid w:val="00E33C29"/>
    <w:rsid w:val="00E57493"/>
    <w:rsid w:val="00E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EF31"/>
  <w15:docId w15:val="{6ABCFA68-5309-4CF0-9C22-36C89695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E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tab-span">
    <w:name w:val="apple-tab-span"/>
    <w:basedOn w:val="DefaultParagraphFont"/>
    <w:rsid w:val="006E5E0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3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07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A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33323722218930868msolistparagraph">
    <w:name w:val="m_6633323722218930868msolistparagraph"/>
    <w:basedOn w:val="Normal"/>
    <w:rsid w:val="005F7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++EwyYR8VX+oZA2pF4K09pq4A==">AMUW2mUT1QEmsRUK69c7TBmpjPGQNo2fSLhhhzv0tYq7FvNNpcLWktCr6LKNR8Tin+zqdbd7vYk/xUCkY/uMEHQ1t37x8cxY2DcNk6mXOH9jbGJ6flb1mEY=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Cravens</dc:creator>
  <cp:lastModifiedBy>Caryl Conklin</cp:lastModifiedBy>
  <cp:revision>2</cp:revision>
  <dcterms:created xsi:type="dcterms:W3CDTF">2021-04-29T23:30:00Z</dcterms:created>
  <dcterms:modified xsi:type="dcterms:W3CDTF">2021-04-29T23:30:00Z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640270758</vt:i4>
  </property>
</Properties>
</file>