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6DE" w14:textId="7344F106" w:rsidR="005512CB" w:rsidRDefault="005512CB" w:rsidP="00AC1C66">
      <w:pPr>
        <w:pStyle w:val="NoSpacing"/>
        <w:jc w:val="center"/>
        <w:rPr>
          <w:rFonts w:ascii="Arial" w:hAnsi="Arial" w:cs="Arial"/>
          <w:b/>
        </w:rPr>
      </w:pPr>
      <w:r>
        <w:rPr>
          <w:rFonts w:ascii="Arial" w:hAnsi="Arial" w:cs="Arial"/>
          <w:b/>
        </w:rPr>
        <w:t>PRELIMINARY MEETING MINUTES</w:t>
      </w:r>
    </w:p>
    <w:p w14:paraId="227C2511" w14:textId="33346690" w:rsidR="005512CB" w:rsidRPr="00E74D80" w:rsidRDefault="00AC1C66" w:rsidP="00AC1C66">
      <w:pPr>
        <w:pStyle w:val="NoSpacing"/>
        <w:jc w:val="center"/>
        <w:rPr>
          <w:rFonts w:ascii="Arial" w:hAnsi="Arial" w:cs="Arial"/>
          <w:b/>
        </w:rPr>
      </w:pPr>
      <w:r w:rsidRPr="00E74D80">
        <w:rPr>
          <w:rFonts w:ascii="Arial" w:hAnsi="Arial" w:cs="Arial"/>
          <w:b/>
        </w:rPr>
        <w:t>City Of Green Spring</w:t>
      </w:r>
    </w:p>
    <w:p w14:paraId="0FA6C8A2" w14:textId="77777777" w:rsidR="00AC1C66" w:rsidRPr="00E74D80" w:rsidRDefault="00AC1C66" w:rsidP="00AC1C66">
      <w:pPr>
        <w:pStyle w:val="NoSpacing"/>
        <w:jc w:val="center"/>
        <w:rPr>
          <w:rFonts w:ascii="Arial" w:hAnsi="Arial" w:cs="Arial"/>
          <w:b/>
        </w:rPr>
      </w:pPr>
      <w:r w:rsidRPr="00E74D80">
        <w:rPr>
          <w:rFonts w:ascii="Arial" w:hAnsi="Arial" w:cs="Arial"/>
          <w:b/>
        </w:rPr>
        <w:t>City Commission Meeting</w:t>
      </w:r>
    </w:p>
    <w:p w14:paraId="0C6B9EF6" w14:textId="77777777" w:rsidR="00AC1C66" w:rsidRPr="00E74D80" w:rsidRDefault="00AC1C66" w:rsidP="00AC1C66">
      <w:pPr>
        <w:pStyle w:val="NoSpacing"/>
        <w:jc w:val="center"/>
        <w:rPr>
          <w:rFonts w:ascii="Arial" w:hAnsi="Arial" w:cs="Arial"/>
          <w:b/>
        </w:rPr>
      </w:pPr>
      <w:r w:rsidRPr="00E74D80">
        <w:rPr>
          <w:rFonts w:ascii="Arial" w:hAnsi="Arial" w:cs="Arial"/>
          <w:b/>
        </w:rPr>
        <w:t>January 18, 2024</w:t>
      </w:r>
    </w:p>
    <w:p w14:paraId="17BDE803" w14:textId="77777777" w:rsidR="00AC1C66" w:rsidRDefault="00AC1C66" w:rsidP="00AC1C66">
      <w:pPr>
        <w:pStyle w:val="NoSpacing"/>
        <w:jc w:val="center"/>
        <w:rPr>
          <w:rFonts w:ascii="Arial" w:hAnsi="Arial" w:cs="Arial"/>
        </w:rPr>
      </w:pPr>
    </w:p>
    <w:p w14:paraId="6B7A67BF" w14:textId="77777777" w:rsidR="00AC1C66" w:rsidRDefault="00AC1C66" w:rsidP="00AC1C66">
      <w:pPr>
        <w:pStyle w:val="NoSpacing"/>
        <w:rPr>
          <w:rFonts w:ascii="Arial" w:hAnsi="Arial" w:cs="Arial"/>
        </w:rPr>
      </w:pPr>
      <w:r>
        <w:rPr>
          <w:rFonts w:ascii="Arial" w:hAnsi="Arial" w:cs="Arial"/>
        </w:rPr>
        <w:t>The meeting was called to order at 7:00PM at the Old National Bank, Brownsboro Road</w:t>
      </w:r>
    </w:p>
    <w:p w14:paraId="51EAEE1E" w14:textId="77777777" w:rsidR="00AC1C66" w:rsidRDefault="00AC1C66" w:rsidP="00AC1C66">
      <w:pPr>
        <w:pStyle w:val="NoSpacing"/>
        <w:rPr>
          <w:rFonts w:ascii="Arial" w:hAnsi="Arial" w:cs="Arial"/>
        </w:rPr>
      </w:pPr>
      <w:r>
        <w:rPr>
          <w:rFonts w:ascii="Arial" w:hAnsi="Arial" w:cs="Arial"/>
        </w:rPr>
        <w:t>Those present were Mayor Morton, and Commissioners Ries, von Allmen, Combs, and Cravens. City Resident Michael Faith and City property owner Ron White were in attendance.</w:t>
      </w:r>
    </w:p>
    <w:p w14:paraId="3CBDC5BF" w14:textId="77777777" w:rsidR="00AC1C66" w:rsidRDefault="00AC1C66" w:rsidP="00AC1C66">
      <w:pPr>
        <w:pStyle w:val="NoSpacing"/>
        <w:rPr>
          <w:rFonts w:ascii="Arial" w:hAnsi="Arial" w:cs="Arial"/>
        </w:rPr>
      </w:pPr>
    </w:p>
    <w:p w14:paraId="575809DA" w14:textId="77777777" w:rsidR="00AC1C66" w:rsidRDefault="00AC1C66" w:rsidP="00AC1C66">
      <w:pPr>
        <w:pStyle w:val="NoSpacing"/>
        <w:rPr>
          <w:rFonts w:ascii="Arial" w:hAnsi="Arial" w:cs="Arial"/>
        </w:rPr>
      </w:pPr>
      <w:r>
        <w:rPr>
          <w:rFonts w:ascii="Arial" w:hAnsi="Arial" w:cs="Arial"/>
        </w:rPr>
        <w:t>Property owner Ron White discussed plans to build one house on  five lots to be accessed off of Barbour Lane. He asked about options for reduced tax rate or to be de-annexed from the City. Attorney Hayward will review options and present at the next meeting.</w:t>
      </w:r>
    </w:p>
    <w:p w14:paraId="677EC563" w14:textId="77777777" w:rsidR="00AC1C66" w:rsidRDefault="00AC1C66" w:rsidP="00AC1C66">
      <w:pPr>
        <w:pStyle w:val="NoSpacing"/>
        <w:rPr>
          <w:rFonts w:ascii="Arial" w:hAnsi="Arial" w:cs="Arial"/>
        </w:rPr>
      </w:pPr>
    </w:p>
    <w:p w14:paraId="056754F7" w14:textId="77777777" w:rsidR="00AC1C66" w:rsidRDefault="00AC1C66" w:rsidP="00AC1C66">
      <w:pPr>
        <w:pStyle w:val="NoSpacing"/>
        <w:rPr>
          <w:rFonts w:ascii="Arial" w:hAnsi="Arial" w:cs="Arial"/>
        </w:rPr>
      </w:pPr>
      <w:r>
        <w:rPr>
          <w:rFonts w:ascii="Arial" w:hAnsi="Arial" w:cs="Arial"/>
        </w:rPr>
        <w:t xml:space="preserve">Resident Michael Faith presented plans to </w:t>
      </w:r>
      <w:r w:rsidR="00E74D80">
        <w:rPr>
          <w:rFonts w:ascii="Arial" w:hAnsi="Arial" w:cs="Arial"/>
        </w:rPr>
        <w:t>widen</w:t>
      </w:r>
      <w:r>
        <w:rPr>
          <w:rFonts w:ascii="Arial" w:hAnsi="Arial" w:cs="Arial"/>
        </w:rPr>
        <w:t xml:space="preserve"> his driveway at 7502 Clipping Cross Road. There were no concerns or issues raised by the City Commissioners.</w:t>
      </w:r>
    </w:p>
    <w:p w14:paraId="68332DB8" w14:textId="77777777" w:rsidR="00AC1C66" w:rsidRDefault="00AC1C66" w:rsidP="00AC1C66">
      <w:pPr>
        <w:pStyle w:val="NoSpacing"/>
        <w:rPr>
          <w:rFonts w:ascii="Arial" w:hAnsi="Arial" w:cs="Arial"/>
        </w:rPr>
      </w:pPr>
    </w:p>
    <w:p w14:paraId="0E6DC935" w14:textId="77777777" w:rsidR="00AC1C66" w:rsidRDefault="00AC1C66" w:rsidP="00AC1C66">
      <w:pPr>
        <w:pStyle w:val="NoSpacing"/>
        <w:rPr>
          <w:rFonts w:ascii="Arial" w:hAnsi="Arial" w:cs="Arial"/>
        </w:rPr>
      </w:pPr>
      <w:r>
        <w:rPr>
          <w:rFonts w:ascii="Arial" w:hAnsi="Arial" w:cs="Arial"/>
        </w:rPr>
        <w:t>A motion to approve the November 2023 minutes was made by Commissioner von Allmen and seconded by Commissioner Ries</w:t>
      </w:r>
      <w:r w:rsidR="005E0D04">
        <w:rPr>
          <w:rFonts w:ascii="Arial" w:hAnsi="Arial" w:cs="Arial"/>
        </w:rPr>
        <w:t>. The motion passed by a unanimous vote.</w:t>
      </w:r>
    </w:p>
    <w:p w14:paraId="24CCB62B" w14:textId="77777777" w:rsidR="005E0D04" w:rsidRDefault="005E0D04" w:rsidP="00AC1C66">
      <w:pPr>
        <w:pStyle w:val="NoSpacing"/>
        <w:rPr>
          <w:rFonts w:ascii="Arial" w:hAnsi="Arial" w:cs="Arial"/>
        </w:rPr>
      </w:pPr>
    </w:p>
    <w:p w14:paraId="5C756723" w14:textId="77777777" w:rsidR="005E0D04" w:rsidRDefault="005E0D04" w:rsidP="00AC1C66">
      <w:pPr>
        <w:pStyle w:val="NoSpacing"/>
        <w:rPr>
          <w:rFonts w:ascii="Arial" w:hAnsi="Arial" w:cs="Arial"/>
        </w:rPr>
      </w:pPr>
      <w:r>
        <w:rPr>
          <w:rFonts w:ascii="Arial" w:hAnsi="Arial" w:cs="Arial"/>
        </w:rPr>
        <w:t>Beautification Report – Commissioner von Allmen</w:t>
      </w:r>
    </w:p>
    <w:p w14:paraId="1F02898D" w14:textId="77777777" w:rsidR="00E74D80" w:rsidRDefault="005E0D04" w:rsidP="00AC1C66">
      <w:pPr>
        <w:pStyle w:val="NoSpacing"/>
        <w:rPr>
          <w:rFonts w:ascii="Arial" w:hAnsi="Arial" w:cs="Arial"/>
        </w:rPr>
      </w:pPr>
      <w:r>
        <w:rPr>
          <w:rFonts w:ascii="Arial" w:hAnsi="Arial" w:cs="Arial"/>
        </w:rPr>
        <w:t>After several attempts, five irrigation back flow preventers have been identified and registered with Louisville Water Company. The</w:t>
      </w:r>
      <w:r w:rsidR="00E74D80">
        <w:rPr>
          <w:rFonts w:ascii="Arial" w:hAnsi="Arial" w:cs="Arial"/>
        </w:rPr>
        <w:t>y</w:t>
      </w:r>
      <w:r>
        <w:rPr>
          <w:rFonts w:ascii="Arial" w:hAnsi="Arial" w:cs="Arial"/>
        </w:rPr>
        <w:t xml:space="preserve"> are scheduled to be tested </w:t>
      </w:r>
      <w:r w:rsidR="00E74D80">
        <w:rPr>
          <w:rFonts w:ascii="Arial" w:hAnsi="Arial" w:cs="Arial"/>
        </w:rPr>
        <w:t xml:space="preserve">and certified </w:t>
      </w:r>
      <w:r>
        <w:rPr>
          <w:rFonts w:ascii="Arial" w:hAnsi="Arial" w:cs="Arial"/>
        </w:rPr>
        <w:t xml:space="preserve">in May 2024. </w:t>
      </w:r>
    </w:p>
    <w:p w14:paraId="3F63A5E9" w14:textId="77777777" w:rsidR="00E74D80" w:rsidRDefault="00E74D80" w:rsidP="00AC1C66">
      <w:pPr>
        <w:pStyle w:val="NoSpacing"/>
        <w:rPr>
          <w:rFonts w:ascii="Arial" w:hAnsi="Arial" w:cs="Arial"/>
        </w:rPr>
      </w:pPr>
    </w:p>
    <w:p w14:paraId="6CE0C49E" w14:textId="77777777" w:rsidR="005E0D04" w:rsidRDefault="005E0D04" w:rsidP="00AC1C66">
      <w:pPr>
        <w:pStyle w:val="NoSpacing"/>
        <w:rPr>
          <w:rFonts w:ascii="Arial" w:hAnsi="Arial" w:cs="Arial"/>
        </w:rPr>
      </w:pPr>
      <w:r>
        <w:rPr>
          <w:rFonts w:ascii="Arial" w:hAnsi="Arial" w:cs="Arial"/>
        </w:rPr>
        <w:t>All Christmas lights have been removed. Several positive comments were received about the extended hours of illumination.</w:t>
      </w:r>
    </w:p>
    <w:p w14:paraId="05E3CD99" w14:textId="77777777" w:rsidR="005E0D04" w:rsidRDefault="005E0D04" w:rsidP="00AC1C66">
      <w:pPr>
        <w:pStyle w:val="NoSpacing"/>
        <w:rPr>
          <w:rFonts w:ascii="Arial" w:hAnsi="Arial" w:cs="Arial"/>
        </w:rPr>
      </w:pPr>
    </w:p>
    <w:p w14:paraId="0F532527" w14:textId="77777777" w:rsidR="005E0D04" w:rsidRDefault="005E0D04" w:rsidP="00AC1C66">
      <w:pPr>
        <w:pStyle w:val="NoSpacing"/>
        <w:rPr>
          <w:rFonts w:ascii="Arial" w:hAnsi="Arial" w:cs="Arial"/>
        </w:rPr>
      </w:pPr>
      <w:r>
        <w:rPr>
          <w:rFonts w:ascii="Arial" w:hAnsi="Arial" w:cs="Arial"/>
        </w:rPr>
        <w:t>City Services – Commissioner Combs</w:t>
      </w:r>
    </w:p>
    <w:p w14:paraId="03C4EFFC" w14:textId="77777777" w:rsidR="00247670" w:rsidRDefault="005E0D04" w:rsidP="00AC1C66">
      <w:pPr>
        <w:pStyle w:val="NoSpacing"/>
        <w:rPr>
          <w:rFonts w:ascii="Arial" w:hAnsi="Arial" w:cs="Arial"/>
        </w:rPr>
      </w:pPr>
      <w:r>
        <w:rPr>
          <w:rFonts w:ascii="Arial" w:hAnsi="Arial" w:cs="Arial"/>
        </w:rPr>
        <w:t xml:space="preserve">A few residents were not aware of trash collection the day after Martin Luther King Holiday. The Rumpke holidays are listed in the City directory. </w:t>
      </w:r>
    </w:p>
    <w:p w14:paraId="35374D78" w14:textId="77777777" w:rsidR="00247670" w:rsidRDefault="00247670" w:rsidP="00AC1C66">
      <w:pPr>
        <w:pStyle w:val="NoSpacing"/>
        <w:rPr>
          <w:rFonts w:ascii="Arial" w:hAnsi="Arial" w:cs="Arial"/>
        </w:rPr>
      </w:pPr>
    </w:p>
    <w:p w14:paraId="25A3D3E8" w14:textId="77777777" w:rsidR="005E0D04" w:rsidRDefault="005E0D04" w:rsidP="00AC1C66">
      <w:pPr>
        <w:pStyle w:val="NoSpacing"/>
        <w:rPr>
          <w:rFonts w:ascii="Arial" w:hAnsi="Arial" w:cs="Arial"/>
        </w:rPr>
      </w:pPr>
      <w:r>
        <w:rPr>
          <w:rFonts w:ascii="Arial" w:hAnsi="Arial" w:cs="Arial"/>
        </w:rPr>
        <w:t xml:space="preserve">An option to temporarily close one or more Springdale road entrances to discourage cut thru traffic </w:t>
      </w:r>
      <w:r w:rsidR="00247670">
        <w:rPr>
          <w:rFonts w:ascii="Arial" w:hAnsi="Arial" w:cs="Arial"/>
        </w:rPr>
        <w:t>from the new apartments was discussed. Not action at this time.</w:t>
      </w:r>
    </w:p>
    <w:p w14:paraId="1905208F" w14:textId="77777777" w:rsidR="005E0D04" w:rsidRDefault="005E0D04" w:rsidP="00AC1C66">
      <w:pPr>
        <w:pStyle w:val="NoSpacing"/>
        <w:rPr>
          <w:rFonts w:ascii="Arial" w:hAnsi="Arial" w:cs="Arial"/>
        </w:rPr>
      </w:pPr>
    </w:p>
    <w:p w14:paraId="74BEC70B" w14:textId="77777777" w:rsidR="005E0D04" w:rsidRDefault="005E0D04" w:rsidP="00AC1C66">
      <w:pPr>
        <w:pStyle w:val="NoSpacing"/>
        <w:rPr>
          <w:rFonts w:ascii="Arial" w:hAnsi="Arial" w:cs="Arial"/>
        </w:rPr>
      </w:pPr>
      <w:r>
        <w:rPr>
          <w:rFonts w:ascii="Arial" w:hAnsi="Arial" w:cs="Arial"/>
        </w:rPr>
        <w:t>Transportation – Commissioner Cravens</w:t>
      </w:r>
    </w:p>
    <w:p w14:paraId="55E6DA92" w14:textId="77777777" w:rsidR="00247670" w:rsidRDefault="005E0D04" w:rsidP="00AC1C66">
      <w:pPr>
        <w:pStyle w:val="NoSpacing"/>
        <w:rPr>
          <w:rFonts w:ascii="Arial" w:hAnsi="Arial" w:cs="Arial"/>
        </w:rPr>
      </w:pPr>
      <w:r>
        <w:rPr>
          <w:rFonts w:ascii="Arial" w:hAnsi="Arial" w:cs="Arial"/>
        </w:rPr>
        <w:t xml:space="preserve">The broken electronic speed limit sign was removed and sent to the manufacturer for repair and calibration. It should be reinstalled in February. </w:t>
      </w:r>
    </w:p>
    <w:p w14:paraId="145BEA55" w14:textId="77777777" w:rsidR="00247670" w:rsidRDefault="00247670" w:rsidP="00AC1C66">
      <w:pPr>
        <w:pStyle w:val="NoSpacing"/>
        <w:rPr>
          <w:rFonts w:ascii="Arial" w:hAnsi="Arial" w:cs="Arial"/>
        </w:rPr>
      </w:pPr>
    </w:p>
    <w:p w14:paraId="253989CF" w14:textId="77777777" w:rsidR="005E0D04" w:rsidRDefault="005E0D04" w:rsidP="00AC1C66">
      <w:pPr>
        <w:pStyle w:val="NoSpacing"/>
        <w:rPr>
          <w:rFonts w:ascii="Arial" w:hAnsi="Arial" w:cs="Arial"/>
        </w:rPr>
      </w:pPr>
      <w:r>
        <w:rPr>
          <w:rFonts w:ascii="Arial" w:hAnsi="Arial" w:cs="Arial"/>
        </w:rPr>
        <w:t>Salt was applied to the roads on January 13-14 at a cost of $5400</w:t>
      </w:r>
    </w:p>
    <w:p w14:paraId="2B689641" w14:textId="77777777" w:rsidR="005E0D04" w:rsidRDefault="005E0D04" w:rsidP="00AC1C66">
      <w:pPr>
        <w:pStyle w:val="NoSpacing"/>
        <w:rPr>
          <w:rFonts w:ascii="Arial" w:hAnsi="Arial" w:cs="Arial"/>
        </w:rPr>
      </w:pPr>
    </w:p>
    <w:p w14:paraId="6658FD19" w14:textId="77777777" w:rsidR="005E0D04" w:rsidRDefault="005E0D04" w:rsidP="00AC1C66">
      <w:pPr>
        <w:pStyle w:val="NoSpacing"/>
        <w:rPr>
          <w:rFonts w:ascii="Arial" w:hAnsi="Arial" w:cs="Arial"/>
        </w:rPr>
      </w:pPr>
      <w:r>
        <w:rPr>
          <w:rFonts w:ascii="Arial" w:hAnsi="Arial" w:cs="Arial"/>
        </w:rPr>
        <w:t>Finance – Commissioner Ries</w:t>
      </w:r>
    </w:p>
    <w:p w14:paraId="7EF29ED7" w14:textId="77777777" w:rsidR="005E0D04" w:rsidRDefault="005E0D04" w:rsidP="00AC1C66">
      <w:pPr>
        <w:pStyle w:val="NoSpacing"/>
        <w:rPr>
          <w:rFonts w:ascii="Arial" w:hAnsi="Arial" w:cs="Arial"/>
        </w:rPr>
      </w:pPr>
      <w:r>
        <w:rPr>
          <w:rFonts w:ascii="Arial" w:hAnsi="Arial" w:cs="Arial"/>
        </w:rPr>
        <w:t>There are 10 property owners that have not paid 2023 – 2024 City Of Green Spring property taxes. Letters have been mailed to the owners requesting payment by the payment deadline of January 22, 2024. After January 22, the taxes will be considered delinquent and subject to penalties, interest, lien fees, and attorney fees.</w:t>
      </w:r>
    </w:p>
    <w:p w14:paraId="3CC49A7D" w14:textId="77777777" w:rsidR="005E0D04" w:rsidRDefault="005E0D04" w:rsidP="00AC1C66">
      <w:pPr>
        <w:pStyle w:val="NoSpacing"/>
        <w:rPr>
          <w:rFonts w:ascii="Arial" w:hAnsi="Arial" w:cs="Arial"/>
        </w:rPr>
      </w:pPr>
    </w:p>
    <w:p w14:paraId="5D6774F7" w14:textId="77777777" w:rsidR="00E74D80" w:rsidRDefault="00E74D80" w:rsidP="00AC1C66">
      <w:pPr>
        <w:pStyle w:val="NoSpacing"/>
        <w:rPr>
          <w:rFonts w:ascii="Arial" w:hAnsi="Arial" w:cs="Arial"/>
        </w:rPr>
      </w:pPr>
      <w:r>
        <w:rPr>
          <w:rFonts w:ascii="Arial" w:hAnsi="Arial" w:cs="Arial"/>
        </w:rPr>
        <w:t>City Attorney – Sam Hayward</w:t>
      </w:r>
    </w:p>
    <w:p w14:paraId="64FF137A" w14:textId="77777777" w:rsidR="00E74D80" w:rsidRDefault="00E74D80" w:rsidP="00AC1C66">
      <w:pPr>
        <w:pStyle w:val="NoSpacing"/>
        <w:rPr>
          <w:rFonts w:ascii="Arial" w:hAnsi="Arial" w:cs="Arial"/>
        </w:rPr>
      </w:pPr>
      <w:r>
        <w:rPr>
          <w:rFonts w:ascii="Arial" w:hAnsi="Arial" w:cs="Arial"/>
        </w:rPr>
        <w:t>City Attorney distributed Conflict Of Interest statements and Managing Public Records to the commissioners and Mayor for review and signatures.</w:t>
      </w:r>
    </w:p>
    <w:p w14:paraId="289B10CE" w14:textId="77777777" w:rsidR="00E74D80" w:rsidRDefault="00E74D80" w:rsidP="00AC1C66">
      <w:pPr>
        <w:pStyle w:val="NoSpacing"/>
        <w:rPr>
          <w:rFonts w:ascii="Arial" w:hAnsi="Arial" w:cs="Arial"/>
        </w:rPr>
      </w:pPr>
    </w:p>
    <w:p w14:paraId="30F93AC9" w14:textId="77777777" w:rsidR="005512CB" w:rsidRDefault="005512CB">
      <w:pPr>
        <w:rPr>
          <w:rFonts w:ascii="Arial" w:hAnsi="Arial" w:cs="Arial"/>
        </w:rPr>
      </w:pPr>
      <w:r>
        <w:rPr>
          <w:rFonts w:ascii="Arial" w:hAnsi="Arial" w:cs="Arial"/>
        </w:rPr>
        <w:br w:type="page"/>
      </w:r>
    </w:p>
    <w:p w14:paraId="5FE06E60" w14:textId="36DF5629" w:rsidR="00E74D80" w:rsidRDefault="00E74D80" w:rsidP="00AC1C66">
      <w:pPr>
        <w:pStyle w:val="NoSpacing"/>
        <w:rPr>
          <w:rFonts w:ascii="Arial" w:hAnsi="Arial" w:cs="Arial"/>
        </w:rPr>
      </w:pPr>
      <w:r>
        <w:rPr>
          <w:rFonts w:ascii="Arial" w:hAnsi="Arial" w:cs="Arial"/>
        </w:rPr>
        <w:lastRenderedPageBreak/>
        <w:t>Old Business</w:t>
      </w:r>
    </w:p>
    <w:p w14:paraId="3FF733EA" w14:textId="77777777" w:rsidR="00E74D80" w:rsidRDefault="00E74D80" w:rsidP="00AC1C66">
      <w:pPr>
        <w:pStyle w:val="NoSpacing"/>
        <w:rPr>
          <w:rFonts w:ascii="Arial" w:hAnsi="Arial" w:cs="Arial"/>
        </w:rPr>
      </w:pPr>
      <w:r>
        <w:rPr>
          <w:rFonts w:ascii="Arial" w:hAnsi="Arial" w:cs="Arial"/>
        </w:rPr>
        <w:t>The second reading of a Municipal Order restricting camping on City owned property was held. The ordinance passed by a unanimous vote.</w:t>
      </w:r>
    </w:p>
    <w:p w14:paraId="098F6616" w14:textId="77777777" w:rsidR="00E74D80" w:rsidRDefault="00E74D80" w:rsidP="00AC1C66">
      <w:pPr>
        <w:pStyle w:val="NoSpacing"/>
        <w:rPr>
          <w:rFonts w:ascii="Arial" w:hAnsi="Arial" w:cs="Arial"/>
        </w:rPr>
      </w:pPr>
    </w:p>
    <w:p w14:paraId="5D4C17CE" w14:textId="77777777" w:rsidR="00E74D80" w:rsidRDefault="00E74D80" w:rsidP="00AC1C66">
      <w:pPr>
        <w:pStyle w:val="NoSpacing"/>
        <w:rPr>
          <w:rFonts w:ascii="Arial" w:hAnsi="Arial" w:cs="Arial"/>
        </w:rPr>
      </w:pPr>
      <w:r>
        <w:rPr>
          <w:rFonts w:ascii="Arial" w:hAnsi="Arial" w:cs="Arial"/>
        </w:rPr>
        <w:t>New Business</w:t>
      </w:r>
    </w:p>
    <w:p w14:paraId="4B3A346B" w14:textId="77777777" w:rsidR="00E74D80" w:rsidRDefault="00E74D80" w:rsidP="00AC1C66">
      <w:pPr>
        <w:pStyle w:val="NoSpacing"/>
        <w:rPr>
          <w:rFonts w:ascii="Arial" w:hAnsi="Arial" w:cs="Arial"/>
        </w:rPr>
      </w:pPr>
      <w:r>
        <w:rPr>
          <w:rFonts w:ascii="Arial" w:hAnsi="Arial" w:cs="Arial"/>
        </w:rPr>
        <w:t xml:space="preserve">The current trash collection contract with Rumpke expires on June 30, 2024. Discussion was held on renewal </w:t>
      </w:r>
      <w:r w:rsidR="00247670">
        <w:rPr>
          <w:rFonts w:ascii="Arial" w:hAnsi="Arial" w:cs="Arial"/>
        </w:rPr>
        <w:t xml:space="preserve">with Rumpke </w:t>
      </w:r>
      <w:r>
        <w:rPr>
          <w:rFonts w:ascii="Arial" w:hAnsi="Arial" w:cs="Arial"/>
        </w:rPr>
        <w:t>or soliciting bids for a new contract. Commissioner Combs will discuss with Rumpke.</w:t>
      </w:r>
    </w:p>
    <w:p w14:paraId="12F9CD02" w14:textId="77777777" w:rsidR="00E74D80" w:rsidRDefault="00E74D80" w:rsidP="00AC1C66">
      <w:pPr>
        <w:pStyle w:val="NoSpacing"/>
        <w:rPr>
          <w:rFonts w:ascii="Arial" w:hAnsi="Arial" w:cs="Arial"/>
        </w:rPr>
      </w:pPr>
    </w:p>
    <w:p w14:paraId="143A7AEE" w14:textId="77777777" w:rsidR="00E74D80" w:rsidRDefault="00E74D80" w:rsidP="00AC1C66">
      <w:pPr>
        <w:pStyle w:val="NoSpacing"/>
        <w:rPr>
          <w:rFonts w:ascii="Arial" w:hAnsi="Arial" w:cs="Arial"/>
        </w:rPr>
      </w:pPr>
      <w:r>
        <w:rPr>
          <w:rFonts w:ascii="Arial" w:hAnsi="Arial" w:cs="Arial"/>
        </w:rPr>
        <w:t>Four banners have been ordered to commemorate the City’s 50</w:t>
      </w:r>
      <w:r w:rsidRPr="00E74D80">
        <w:rPr>
          <w:rFonts w:ascii="Arial" w:hAnsi="Arial" w:cs="Arial"/>
          <w:vertAlign w:val="superscript"/>
        </w:rPr>
        <w:t>th</w:t>
      </w:r>
      <w:r>
        <w:rPr>
          <w:rFonts w:ascii="Arial" w:hAnsi="Arial" w:cs="Arial"/>
        </w:rPr>
        <w:t xml:space="preserve"> anniversary. They will be installed at the Green Spring Drive entrances in February</w:t>
      </w:r>
    </w:p>
    <w:p w14:paraId="228AAE97" w14:textId="77777777" w:rsidR="00E74D80" w:rsidRDefault="00E74D80" w:rsidP="00AC1C66">
      <w:pPr>
        <w:pStyle w:val="NoSpacing"/>
        <w:rPr>
          <w:rFonts w:ascii="Arial" w:hAnsi="Arial" w:cs="Arial"/>
        </w:rPr>
      </w:pPr>
    </w:p>
    <w:p w14:paraId="3D589E30" w14:textId="77777777" w:rsidR="00E74D80" w:rsidRDefault="00E74D80" w:rsidP="00AC1C66">
      <w:pPr>
        <w:pStyle w:val="NoSpacing"/>
        <w:rPr>
          <w:rFonts w:ascii="Arial" w:hAnsi="Arial" w:cs="Arial"/>
        </w:rPr>
      </w:pPr>
      <w:r>
        <w:rPr>
          <w:rFonts w:ascii="Arial" w:hAnsi="Arial" w:cs="Arial"/>
        </w:rPr>
        <w:t>A motion to adjourn was made by Commissioner Cravens at 8:15 PM. The motion was seconded by Commissioner von Allmen.</w:t>
      </w:r>
    </w:p>
    <w:p w14:paraId="0BB96E48" w14:textId="77777777" w:rsidR="00E74D80" w:rsidRDefault="00E74D80" w:rsidP="00AC1C66">
      <w:pPr>
        <w:pStyle w:val="NoSpacing"/>
        <w:rPr>
          <w:rFonts w:ascii="Arial" w:hAnsi="Arial" w:cs="Arial"/>
        </w:rPr>
      </w:pPr>
    </w:p>
    <w:p w14:paraId="63C887A3" w14:textId="77777777" w:rsidR="00E74D80" w:rsidRDefault="00E74D80" w:rsidP="00AC1C66">
      <w:pPr>
        <w:pStyle w:val="NoSpacing"/>
        <w:rPr>
          <w:rFonts w:ascii="Arial" w:hAnsi="Arial" w:cs="Arial"/>
        </w:rPr>
      </w:pPr>
      <w:r>
        <w:rPr>
          <w:rFonts w:ascii="Arial" w:hAnsi="Arial" w:cs="Arial"/>
        </w:rPr>
        <w:t>The next meeting will be held on February 15, 2024 at 7:00 PM</w:t>
      </w:r>
    </w:p>
    <w:p w14:paraId="14794754" w14:textId="77777777" w:rsidR="005512CB" w:rsidRDefault="005512CB" w:rsidP="00AC1C66">
      <w:pPr>
        <w:pStyle w:val="NoSpacing"/>
        <w:rPr>
          <w:rFonts w:ascii="Arial" w:hAnsi="Arial" w:cs="Arial"/>
        </w:rPr>
      </w:pPr>
    </w:p>
    <w:p w14:paraId="4C68A896" w14:textId="6D2668AE" w:rsidR="005512CB" w:rsidRPr="00AC1C66" w:rsidRDefault="005512CB" w:rsidP="00AC1C66">
      <w:pPr>
        <w:pStyle w:val="NoSpacing"/>
        <w:rPr>
          <w:rFonts w:ascii="Arial" w:hAnsi="Arial" w:cs="Arial"/>
        </w:rPr>
      </w:pPr>
      <w:r>
        <w:rPr>
          <w:rFonts w:ascii="Arial" w:hAnsi="Arial" w:cs="Arial"/>
        </w:rPr>
        <w:t>Submitted by Stuart Ries</w:t>
      </w:r>
    </w:p>
    <w:sectPr w:rsidR="005512CB" w:rsidRPr="00AC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66"/>
    <w:rsid w:val="00247670"/>
    <w:rsid w:val="005512CB"/>
    <w:rsid w:val="005562DC"/>
    <w:rsid w:val="005E0D04"/>
    <w:rsid w:val="00766B64"/>
    <w:rsid w:val="00AC1C66"/>
    <w:rsid w:val="00DE7E15"/>
    <w:rsid w:val="00E74D80"/>
    <w:rsid w:val="00FB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B3E7"/>
  <w15:docId w15:val="{11975F85-73F7-4FD0-B7DC-36C20E34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6B64"/>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AC1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ries</dc:creator>
  <cp:lastModifiedBy>Conklin, Caryl</cp:lastModifiedBy>
  <cp:revision>3</cp:revision>
  <dcterms:created xsi:type="dcterms:W3CDTF">2024-02-06T21:40:00Z</dcterms:created>
  <dcterms:modified xsi:type="dcterms:W3CDTF">2024-02-06T21:41:00Z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2024-02-06T21:40:37Z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7362f687-2fe8-46ec-92cd-b9b0034913d4</vt:lpwstr>
  </property>
  <property fmtid="{D5CDD505-2E9C-101B-9397-08002B2CF9AE}" pid="8" name="MSIP_Label_631ef649-45d3-4e5d-80df-d43468de9a5e_ContentBits">
    <vt:lpwstr>0</vt:lpwstr>
  </property>
</Properties>
</file>